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EA" w:rsidRPr="002B2FF5" w:rsidRDefault="006E6FEA" w:rsidP="004B7B1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2pt;margin-top:.35pt;width:612.75pt;height:842.25pt;z-index:-251658240" wrapcoords="-26 0 -26 21581 21600 21581 21600 0 -26 0">
            <v:imagedata r:id="rId7" o:title=""/>
            <w10:wrap type="tight"/>
          </v:shape>
        </w:pict>
      </w:r>
    </w:p>
    <w:p w:rsidR="006E6FEA" w:rsidRPr="00416EB0" w:rsidRDefault="006E6FEA" w:rsidP="004B7B1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просвещения Российской Федерации от 09.11.2018 г. № 196), вступил в действие с 11.12.2018 г.;</w:t>
      </w:r>
    </w:p>
    <w:p w:rsidR="006E6FEA" w:rsidRPr="00416EB0" w:rsidRDefault="006E6FEA" w:rsidP="00CC74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- образовательная программа </w:t>
      </w:r>
      <w:r>
        <w:rPr>
          <w:rFonts w:ascii="Times New Roman" w:hAnsi="Times New Roman"/>
          <w:sz w:val="26"/>
          <w:szCs w:val="26"/>
        </w:rPr>
        <w:t>«СЮН»</w:t>
      </w:r>
      <w:r w:rsidRPr="00416EB0">
        <w:rPr>
          <w:rFonts w:ascii="Times New Roman" w:hAnsi="Times New Roman"/>
          <w:sz w:val="26"/>
          <w:szCs w:val="26"/>
        </w:rPr>
        <w:t>;</w:t>
      </w:r>
    </w:p>
    <w:p w:rsidR="006E6FEA" w:rsidRPr="00416EB0" w:rsidRDefault="006E6FEA" w:rsidP="00CC745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- учебный план </w:t>
      </w:r>
      <w:r>
        <w:rPr>
          <w:rFonts w:ascii="Times New Roman" w:hAnsi="Times New Roman"/>
          <w:sz w:val="26"/>
          <w:szCs w:val="26"/>
        </w:rPr>
        <w:t>«СЮН»</w:t>
      </w:r>
      <w:r w:rsidRPr="00416EB0">
        <w:rPr>
          <w:rFonts w:ascii="Times New Roman" w:hAnsi="Times New Roman"/>
          <w:sz w:val="26"/>
          <w:szCs w:val="26"/>
        </w:rPr>
        <w:t>.</w:t>
      </w:r>
    </w:p>
    <w:p w:rsidR="006E6FEA" w:rsidRPr="0008746B" w:rsidRDefault="006E6FEA" w:rsidP="00561474">
      <w:pPr>
        <w:tabs>
          <w:tab w:val="left" w:pos="1134"/>
        </w:tabs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08746B">
        <w:rPr>
          <w:rFonts w:ascii="Times New Roman" w:hAnsi="Times New Roman"/>
          <w:sz w:val="26"/>
          <w:szCs w:val="26"/>
        </w:rPr>
        <w:t>1.3. </w:t>
      </w:r>
      <w:r w:rsidRPr="0008746B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</w:t>
      </w:r>
    </w:p>
    <w:p w:rsidR="006E6FEA" w:rsidRPr="00416EB0" w:rsidRDefault="006E6FEA" w:rsidP="00CC7453">
      <w:pPr>
        <w:tabs>
          <w:tab w:val="left" w:pos="1134"/>
        </w:tabs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1.4. Адаптированная образовательная программа - </w:t>
      </w:r>
      <w:r w:rsidRPr="00416EB0">
        <w:rPr>
          <w:rStyle w:val="c7"/>
          <w:rFonts w:ascii="Times New Roman" w:hAnsi="Times New Roman"/>
          <w:sz w:val="26"/>
          <w:szCs w:val="26"/>
        </w:rPr>
        <w:t>это образовательная программа, адаптированная для обучения лиц с ограниченными возможностями здоровья</w:t>
      </w:r>
      <w:r w:rsidRPr="00416EB0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416EB0">
        <w:rPr>
          <w:rStyle w:val="c7"/>
          <w:rFonts w:ascii="Times New Roman" w:hAnsi="Times New Roman"/>
          <w:sz w:val="26"/>
          <w:szCs w:val="26"/>
        </w:rPr>
        <w:t> 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  <w:r w:rsidRPr="00416EB0">
        <w:rPr>
          <w:rFonts w:ascii="Times New Roman" w:hAnsi="Times New Roman"/>
          <w:sz w:val="26"/>
          <w:szCs w:val="26"/>
        </w:rPr>
        <w:t xml:space="preserve"> </w:t>
      </w:r>
    </w:p>
    <w:p w:rsidR="006E6FEA" w:rsidRPr="00416EB0" w:rsidRDefault="006E6FEA" w:rsidP="00D46E8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Style w:val="FontStyle43"/>
          <w:sz w:val="26"/>
          <w:szCs w:val="26"/>
        </w:rPr>
        <w:t>1.5. </w:t>
      </w:r>
      <w:r w:rsidRPr="00416EB0">
        <w:rPr>
          <w:rFonts w:ascii="Times New Roman" w:hAnsi="Times New Roman"/>
          <w:sz w:val="26"/>
          <w:szCs w:val="26"/>
        </w:rPr>
        <w:t xml:space="preserve">Адаптированные дополнительные общеобразовательные (общеразвивающие) программы для детей с ограниченными возможностями здоровья </w:t>
      </w:r>
      <w:r>
        <w:rPr>
          <w:rFonts w:ascii="Times New Roman" w:hAnsi="Times New Roman"/>
          <w:sz w:val="26"/>
          <w:szCs w:val="26"/>
        </w:rPr>
        <w:t>«СЮН»</w:t>
      </w:r>
      <w:r w:rsidRPr="00416EB0">
        <w:rPr>
          <w:rFonts w:ascii="Times New Roman" w:hAnsi="Times New Roman"/>
          <w:sz w:val="26"/>
          <w:szCs w:val="26"/>
        </w:rPr>
        <w:t xml:space="preserve"> имеют естественнонаучную или художественную направленность, могут быть модифицированными или авторскими. Данные программы могут реализовываться с использованием дистанционных образовательных технологий, в рамках сетевого взаимодействия.</w:t>
      </w:r>
    </w:p>
    <w:p w:rsidR="006E6FEA" w:rsidRPr="00416EB0" w:rsidRDefault="006E6FEA" w:rsidP="00D46E8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Style w:val="FontStyle43"/>
          <w:sz w:val="26"/>
          <w:szCs w:val="26"/>
        </w:rPr>
        <w:t xml:space="preserve">1.6. По форме организации работы с обучающимися </w:t>
      </w:r>
      <w:r w:rsidRPr="00416EB0">
        <w:rPr>
          <w:rFonts w:ascii="Times New Roman" w:hAnsi="Times New Roman"/>
          <w:sz w:val="26"/>
          <w:szCs w:val="26"/>
        </w:rPr>
        <w:t xml:space="preserve">дополнительные общеобразовательные (общеразвивающие) программы </w:t>
      </w:r>
      <w:r>
        <w:rPr>
          <w:rFonts w:ascii="Times New Roman" w:hAnsi="Times New Roman"/>
          <w:sz w:val="26"/>
          <w:szCs w:val="26"/>
        </w:rPr>
        <w:t>«СЮН»</w:t>
      </w:r>
      <w:r w:rsidRPr="00416EB0">
        <w:rPr>
          <w:rFonts w:ascii="Times New Roman" w:hAnsi="Times New Roman"/>
          <w:sz w:val="26"/>
          <w:szCs w:val="26"/>
        </w:rPr>
        <w:t xml:space="preserve"> могут быть: групповые, индивидуальные.</w:t>
      </w:r>
    </w:p>
    <w:p w:rsidR="006E6FEA" w:rsidRPr="00416EB0" w:rsidRDefault="006E6FEA" w:rsidP="00D46E8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Style w:val="FontStyle43"/>
          <w:sz w:val="26"/>
          <w:szCs w:val="26"/>
        </w:rPr>
        <w:t>1.7. При разработке и реализации адаптированных д</w:t>
      </w:r>
      <w:r w:rsidRPr="00416EB0">
        <w:rPr>
          <w:rFonts w:ascii="Times New Roman" w:hAnsi="Times New Roman"/>
          <w:sz w:val="26"/>
          <w:szCs w:val="26"/>
        </w:rPr>
        <w:t xml:space="preserve">ополнительных общеобразовательных (общеразвивающих) программ для детей с ограниченными возможностями здоровья педагогами учитывается разный уровень состояния здоровья, психофизических особенностей, стартовых возможностей каждого из участников рассматриваемой программы. Содержание и материал программы организованы по принципу дифференциации и могут иметь следующие уровни сложности: стартовый уровень, базовый уровень, продвинутый уровень. </w:t>
      </w:r>
    </w:p>
    <w:p w:rsidR="006E6FEA" w:rsidRPr="00416EB0" w:rsidRDefault="006E6FEA" w:rsidP="00D46E81">
      <w:pPr>
        <w:tabs>
          <w:tab w:val="left" w:pos="1134"/>
        </w:tabs>
        <w:spacing w:after="0" w:line="240" w:lineRule="auto"/>
        <w:ind w:firstLine="567"/>
        <w:jc w:val="both"/>
        <w:rPr>
          <w:rStyle w:val="FontStyle43"/>
          <w:sz w:val="26"/>
          <w:szCs w:val="26"/>
        </w:rPr>
      </w:pPr>
    </w:p>
    <w:p w:rsidR="006E6FEA" w:rsidRPr="00416EB0" w:rsidRDefault="006E6FEA" w:rsidP="00D46E81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16EB0">
        <w:rPr>
          <w:rFonts w:ascii="Times New Roman" w:hAnsi="Times New Roman"/>
          <w:b/>
          <w:iCs/>
          <w:sz w:val="26"/>
          <w:szCs w:val="26"/>
        </w:rPr>
        <w:t xml:space="preserve">2.Структура  адаптированной </w:t>
      </w:r>
      <w:r w:rsidRPr="00416EB0">
        <w:rPr>
          <w:rFonts w:ascii="Times New Roman" w:hAnsi="Times New Roman"/>
          <w:b/>
          <w:sz w:val="26"/>
          <w:szCs w:val="26"/>
        </w:rPr>
        <w:t xml:space="preserve">дополнительной общеобразовательной (общеразвивающей) </w:t>
      </w:r>
      <w:r w:rsidRPr="00416EB0">
        <w:rPr>
          <w:rFonts w:ascii="Times New Roman" w:hAnsi="Times New Roman"/>
          <w:b/>
          <w:iCs/>
          <w:sz w:val="26"/>
          <w:szCs w:val="26"/>
        </w:rPr>
        <w:t>программы</w:t>
      </w:r>
      <w:r w:rsidRPr="00416EB0">
        <w:rPr>
          <w:rFonts w:ascii="Times New Roman" w:hAnsi="Times New Roman"/>
          <w:b/>
          <w:sz w:val="26"/>
          <w:szCs w:val="26"/>
        </w:rPr>
        <w:t xml:space="preserve"> </w:t>
      </w:r>
    </w:p>
    <w:p w:rsidR="006E6FEA" w:rsidRPr="00416EB0" w:rsidRDefault="006E6FEA" w:rsidP="00D46E81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E6FEA" w:rsidRPr="00416EB0" w:rsidRDefault="006E6FEA" w:rsidP="00D46E81">
      <w:pPr>
        <w:shd w:val="clear" w:color="auto" w:fill="FFFFFF"/>
        <w:tabs>
          <w:tab w:val="left" w:pos="42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2.1. Программа  включает в себя следующие структурные элементы:</w:t>
      </w:r>
    </w:p>
    <w:p w:rsidR="006E6FEA" w:rsidRPr="00416EB0" w:rsidRDefault="006E6FEA" w:rsidP="00D637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титульный лист;</w:t>
      </w:r>
    </w:p>
    <w:p w:rsidR="006E6FEA" w:rsidRPr="00416EB0" w:rsidRDefault="006E6FEA" w:rsidP="00D637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комплекс основных характеристик (пояснительная записка, учебный план, учебно-тематический план, содержание программы);</w:t>
      </w:r>
    </w:p>
    <w:p w:rsidR="006E6FEA" w:rsidRPr="00416EB0" w:rsidRDefault="006E6FEA" w:rsidP="00D904B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комплекс организационно-педагогических условий (формы аттестации/контроля и оценочные материалы, календарный учебный график, методическое обеспечение и методические материалы, условия реализации программы);</w:t>
      </w:r>
    </w:p>
    <w:p w:rsidR="006E6FEA" w:rsidRPr="00416EB0" w:rsidRDefault="006E6FEA" w:rsidP="00D904B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список литературы</w:t>
      </w:r>
    </w:p>
    <w:p w:rsidR="006E6FEA" w:rsidRPr="00416EB0" w:rsidRDefault="006E6FEA" w:rsidP="00D904B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приложения.</w:t>
      </w:r>
    </w:p>
    <w:p w:rsidR="006E6FEA" w:rsidRPr="00416EB0" w:rsidRDefault="006E6FEA" w:rsidP="00D637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2.2.</w:t>
      </w:r>
      <w:r w:rsidRPr="00416EB0">
        <w:rPr>
          <w:rFonts w:ascii="Times New Roman" w:hAnsi="Times New Roman"/>
          <w:sz w:val="26"/>
          <w:szCs w:val="26"/>
        </w:rPr>
        <w:tab/>
        <w:t xml:space="preserve">На титульном листе программы (приложение) должны быть отражены: </w:t>
      </w:r>
    </w:p>
    <w:p w:rsidR="006E6FEA" w:rsidRPr="00416EB0" w:rsidRDefault="006E6FEA" w:rsidP="00CB40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наименование образовательного учреждения;</w:t>
      </w:r>
    </w:p>
    <w:p w:rsidR="006E6FEA" w:rsidRPr="00416EB0" w:rsidRDefault="006E6FEA" w:rsidP="00CB40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 xml:space="preserve">гриф утверждения программы (с указанием даты и номера приказа директора </w:t>
      </w:r>
      <w:r>
        <w:rPr>
          <w:rFonts w:ascii="Times New Roman" w:hAnsi="Times New Roman"/>
          <w:sz w:val="26"/>
          <w:szCs w:val="26"/>
        </w:rPr>
        <w:t>«СЮН»</w:t>
      </w:r>
      <w:r w:rsidRPr="00416EB0">
        <w:rPr>
          <w:rFonts w:ascii="Times New Roman" w:hAnsi="Times New Roman"/>
          <w:sz w:val="26"/>
          <w:szCs w:val="26"/>
        </w:rPr>
        <w:t>);</w:t>
      </w:r>
    </w:p>
    <w:p w:rsidR="006E6FEA" w:rsidRPr="00416EB0" w:rsidRDefault="006E6FEA" w:rsidP="00CB40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название программы;</w:t>
      </w:r>
    </w:p>
    <w:p w:rsidR="006E6FEA" w:rsidRPr="00416EB0" w:rsidRDefault="006E6FEA" w:rsidP="000F16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возраст обучающихся;</w:t>
      </w:r>
    </w:p>
    <w:p w:rsidR="006E6FEA" w:rsidRPr="00416EB0" w:rsidRDefault="006E6FEA" w:rsidP="000F16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срок реализации;</w:t>
      </w:r>
    </w:p>
    <w:p w:rsidR="006E6FEA" w:rsidRPr="00416EB0" w:rsidRDefault="006E6FEA" w:rsidP="000F16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объём программы;</w:t>
      </w:r>
    </w:p>
    <w:p w:rsidR="006E6FEA" w:rsidRPr="00416EB0" w:rsidRDefault="006E6FEA" w:rsidP="000F16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уровень сложности программного материала (стартовый, базовый, продвинутый);</w:t>
      </w:r>
    </w:p>
    <w:p w:rsidR="006E6FEA" w:rsidRPr="000F1676" w:rsidRDefault="006E6FEA" w:rsidP="000F16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автор-составитель программы.</w:t>
      </w:r>
    </w:p>
    <w:p w:rsidR="006E6FEA" w:rsidRPr="00416EB0" w:rsidRDefault="006E6FEA" w:rsidP="00CB40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год утверждения программы.</w:t>
      </w:r>
    </w:p>
    <w:p w:rsidR="006E6FEA" w:rsidRPr="00416EB0" w:rsidRDefault="006E6FEA" w:rsidP="00CB40B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На оборотной стороне титульного листа указывается статус программы (авторская, модифицированная), её направленность, вид деятельности обучающихся, год разработки.</w:t>
      </w:r>
    </w:p>
    <w:p w:rsidR="006E6FEA" w:rsidRPr="00416EB0" w:rsidRDefault="006E6FEA" w:rsidP="004D3FB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2.3.</w:t>
      </w:r>
      <w:r w:rsidRPr="00416EB0">
        <w:rPr>
          <w:rFonts w:ascii="Times New Roman" w:hAnsi="Times New Roman"/>
          <w:sz w:val="26"/>
          <w:szCs w:val="26"/>
        </w:rPr>
        <w:tab/>
        <w:t xml:space="preserve"> Пояснительная записка отражает общую характеристику программы.              В ней указываются: направленность программы, уровень сложности программного материала, отличительные особенности, актуальность, педагогическая целесообразность, адресат программы, объём программы, режим занятий, формы проведения занятий, цель и задачи программы, планируемые результаты.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Помимо направленности программы (естественнонаучной или художественной) в пояснительной записке указываются: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- тематический цикл </w:t>
      </w:r>
      <w:r w:rsidRPr="00416EB0">
        <w:rPr>
          <w:rFonts w:ascii="Times New Roman" w:hAnsi="Times New Roman"/>
          <w:i/>
          <w:sz w:val="26"/>
          <w:szCs w:val="26"/>
        </w:rPr>
        <w:t>(эколого-биологический, физико-географический, физико-химический, интегрированный, художественно-эстетический и др.)</w:t>
      </w:r>
      <w:r w:rsidRPr="000F395B">
        <w:rPr>
          <w:rFonts w:ascii="Times New Roman" w:hAnsi="Times New Roman"/>
          <w:sz w:val="26"/>
          <w:szCs w:val="26"/>
        </w:rPr>
        <w:t>;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  предметная область (экология, фенология, ботаника, краеведение и др.);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форма обучения (очная, очно-заочная, заочная);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форма организации работы с обучающимися (групповая, индивидуальная);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функциональное предназначение программы – адаптированная дополнительная общеобразовательная (общеразвивающая) для детей с ограниченными возможностями здоровья.</w:t>
      </w:r>
    </w:p>
    <w:p w:rsidR="006E6FEA" w:rsidRPr="00416EB0" w:rsidRDefault="006E6FEA" w:rsidP="00681A27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Уровень сложности программного материала (стартовый, базовый, продвинутый; указывается на каком году обучения какой уровень) и их краткая характеристика.</w:t>
      </w:r>
    </w:p>
    <w:p w:rsidR="006E6FEA" w:rsidRPr="00416EB0" w:rsidRDefault="006E6FEA" w:rsidP="00681A27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Отличительные особенности программы (на основе каких программ, источников составлена программа, отличие в содержании, формах диагностики и т.д. от уже существующих программ, источников).</w:t>
      </w:r>
    </w:p>
    <w:p w:rsidR="006E6FEA" w:rsidRPr="00416EB0" w:rsidRDefault="006E6FEA" w:rsidP="00681A27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Актуальность - обоснование необходимости реализации данной программы с точки зрения современности и социальной значимости, </w:t>
      </w:r>
      <w:r w:rsidRPr="00416EB0">
        <w:rPr>
          <w:rFonts w:ascii="Times New Roman" w:hAnsi="Times New Roman"/>
          <w:color w:val="000000"/>
          <w:sz w:val="26"/>
          <w:szCs w:val="26"/>
        </w:rPr>
        <w:t>это ответ на вопрос, зачем современным детям в современных условиях нужна конкретная программа.</w:t>
      </w:r>
    </w:p>
    <w:p w:rsidR="006E6FEA" w:rsidRPr="00416EB0" w:rsidRDefault="006E6FEA" w:rsidP="00681A27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Педагогическая целесообразность - аргументированное обоснование педагогом выбранных форм, методов, средств образовательной деятельности и организации образовательного процесса. Она подчеркивает важность взаимосвязи выстроенной системы процессов обучения, развития, воспитания и их обеспечения.</w:t>
      </w:r>
    </w:p>
    <w:p w:rsidR="006E6FEA" w:rsidRPr="00416EB0" w:rsidRDefault="006E6FEA" w:rsidP="008534FA">
      <w:pPr>
        <w:tabs>
          <w:tab w:val="left" w:pos="0"/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Цель программы - это образ будущего результата её реализации.</w:t>
      </w:r>
    </w:p>
    <w:p w:rsidR="006E6FEA" w:rsidRPr="00416EB0" w:rsidRDefault="006E6FEA" w:rsidP="003F5EF5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Задачи программы - это ступени достижения цели (обучающие, развивающие, воспитательные). Формулировки задач должны быть соотнесены с прогнозируемыми результатами.</w:t>
      </w:r>
    </w:p>
    <w:p w:rsidR="006E6FEA" w:rsidRPr="00416EB0" w:rsidRDefault="006E6FEA" w:rsidP="003F5EF5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Адресат программы - кратко представить учитываемые возрастные, психолого-педагогические характеристики, личностные и образовательные возможности и потребности детей с ограниченными возможностями и др.).</w:t>
      </w:r>
    </w:p>
    <w:p w:rsidR="006E6FEA" w:rsidRPr="00416EB0" w:rsidRDefault="006E6FEA" w:rsidP="00D20C04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Сроки реализации программы - продолжительность образовательного процесса (сколько лет, указывается годовая учебная нагрузка (объём программы) – количество часов.</w:t>
      </w:r>
    </w:p>
    <w:p w:rsidR="006E6FEA" w:rsidRPr="00416EB0" w:rsidRDefault="006E6FEA" w:rsidP="00D20C04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Режим занятий – описание периодичности и продолжительности занятий.</w:t>
      </w:r>
    </w:p>
    <w:p w:rsidR="006E6FEA" w:rsidRPr="00416EB0" w:rsidRDefault="006E6FEA" w:rsidP="001F4E6A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Формы проведения занятий (практикумы, творческие мастерские, экскурсии и др.) и их обоснование.</w:t>
      </w:r>
    </w:p>
    <w:p w:rsidR="006E6FEA" w:rsidRPr="00416EB0" w:rsidRDefault="006E6FEA" w:rsidP="00A97A2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Планируемые результаты должны быть соотнесены с целью и задачами программы. Их описание включает следующие элементы: обучающиеся должны знать, уметь, владеть, требования к результатам освоения программы (в том числе универсальные учебные умения, компетенции).</w:t>
      </w:r>
    </w:p>
    <w:p w:rsidR="006E6FEA" w:rsidRPr="00416EB0" w:rsidRDefault="006E6FEA" w:rsidP="00DE1DB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2.4. Учебный план представляется в форме таблицы (приложение № 2) и разрабатывается для программ сроком реализации свыше одного года.</w:t>
      </w:r>
    </w:p>
    <w:p w:rsidR="006E6FEA" w:rsidRPr="00416EB0" w:rsidRDefault="006E6FEA" w:rsidP="00DE1DB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2.5. Учебно-тематический план дополнительной общеобразовательной отражает её содержание,  раскрывает последовательность изучения тем и  содержит:</w:t>
      </w:r>
    </w:p>
    <w:p w:rsidR="006E6FEA" w:rsidRPr="00416EB0" w:rsidRDefault="006E6FEA" w:rsidP="00DE1D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перечень разделов, тем;</w:t>
      </w:r>
    </w:p>
    <w:p w:rsidR="006E6FEA" w:rsidRPr="00416EB0" w:rsidRDefault="006E6FEA" w:rsidP="00DE1D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количество часов по каждой теме с разбивкой на теоретические и практические;</w:t>
      </w:r>
    </w:p>
    <w:p w:rsidR="006E6FEA" w:rsidRPr="00416EB0" w:rsidRDefault="006E6FEA" w:rsidP="00DE1D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формы аттестации/контроля.</w:t>
      </w:r>
    </w:p>
    <w:p w:rsidR="006E6FEA" w:rsidRPr="00416EB0" w:rsidRDefault="006E6FEA" w:rsidP="00DE1D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2.6. Содержание программы отражается через краткое описание тем программы (теоретических и практических видов занятий). Можно указать формы занятий, методы и приёмы, дидактическое оснащение, форму подведения итогов.</w:t>
      </w:r>
    </w:p>
    <w:p w:rsidR="006E6FEA" w:rsidRPr="00416EB0" w:rsidRDefault="006E6FEA" w:rsidP="00D953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2.7. Формы аттестации/контроля - способы определения результативности реализации программы (стартовый, промежуточный, итоговый контроль, текущий, в каких формах проводится промежуточная аттестация (тестирование, творческая работа и др.).</w:t>
      </w:r>
    </w:p>
    <w:p w:rsidR="006E6FEA" w:rsidRPr="00416EB0" w:rsidRDefault="006E6FEA" w:rsidP="00D953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Формы подведения итогов реализации дополнительной программы (выставки, фестивали, соревнования, учебно-исследовательские конференции и т. д.) – должны быть отражены в содержании программы.</w:t>
      </w:r>
    </w:p>
    <w:p w:rsidR="006E6FEA" w:rsidRPr="00416EB0" w:rsidRDefault="006E6FEA" w:rsidP="007863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2.8. Методическое обеспечение включает описание:</w:t>
      </w:r>
    </w:p>
    <w:p w:rsidR="006E6FEA" w:rsidRPr="00416EB0" w:rsidRDefault="006E6FEA" w:rsidP="00CE67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форм занятий, планируемых по каждой теме или разделу дополнительной общеобразовательной программы (игра, беседа, поход, экскурсия, конкурс, конференция и т.д.);</w:t>
      </w:r>
    </w:p>
    <w:p w:rsidR="006E6FEA" w:rsidRPr="00416EB0" w:rsidRDefault="006E6FEA" w:rsidP="00CE67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 xml:space="preserve">- методов и приёмов организации образовательного процесса; </w:t>
      </w:r>
    </w:p>
    <w:p w:rsidR="006E6FEA" w:rsidRPr="00416EB0" w:rsidRDefault="006E6FEA" w:rsidP="00CE67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педагогические технологии;</w:t>
      </w:r>
    </w:p>
    <w:p w:rsidR="006E6FEA" w:rsidRPr="00416EB0" w:rsidRDefault="006E6FEA" w:rsidP="00CE67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 форм подведения итогов по каждой теме или разделу программы и педагогического инструментария оценки эффективности программы.</w:t>
      </w:r>
    </w:p>
    <w:p w:rsidR="006E6FEA" w:rsidRPr="00416EB0" w:rsidRDefault="006E6FEA" w:rsidP="00CE675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2.9. Условия реализации программы – это кадровое обеспечение, организация пространства – учебный кабинет, организация рабочего места обучающегося с особыми образовательными потребностями, техническое оснащение  и оборудование, информационное обеспечение.</w:t>
      </w:r>
    </w:p>
    <w:p w:rsidR="006E6FEA" w:rsidRPr="00416EB0" w:rsidRDefault="006E6FEA" w:rsidP="00CE675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2.10. Список использованной литературы – может быть дифференцирован для участников образовательного процесса (список рекомендуемой литературы для педагога, детей и родителей). В список использованной литературы можно включить литературу по: общей педагогике,  методике данного вида деятельности и воспитания, дидактике, общей и возрастной психологии, теории и истории выбранного вида деятельности,  опубликованные учебные пособия, ссылки на интернет-источники.</w:t>
      </w:r>
    </w:p>
    <w:p w:rsidR="006E6FEA" w:rsidRPr="00416EB0" w:rsidRDefault="006E6FEA" w:rsidP="00D46E81">
      <w:pPr>
        <w:tabs>
          <w:tab w:val="left" w:pos="1134"/>
        </w:tabs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416EB0">
        <w:rPr>
          <w:rStyle w:val="FontStyle43"/>
          <w:sz w:val="26"/>
          <w:szCs w:val="26"/>
        </w:rPr>
        <w:t>2.11.</w:t>
      </w:r>
      <w:r w:rsidRPr="00416EB0">
        <w:rPr>
          <w:rStyle w:val="FontStyle43"/>
          <w:sz w:val="26"/>
          <w:szCs w:val="26"/>
        </w:rPr>
        <w:tab/>
        <w:t xml:space="preserve">На основе адаптированной дополнительной общеобразовательной (общеразвивающей) программы для детей с ограниченными возможностями здоровья педагогами </w:t>
      </w:r>
      <w:r>
        <w:rPr>
          <w:rStyle w:val="FontStyle43"/>
          <w:sz w:val="26"/>
          <w:szCs w:val="26"/>
        </w:rPr>
        <w:t>«СЮН»</w:t>
      </w:r>
      <w:r w:rsidRPr="00416EB0">
        <w:rPr>
          <w:rStyle w:val="FontStyle43"/>
          <w:sz w:val="26"/>
          <w:szCs w:val="26"/>
        </w:rPr>
        <w:t xml:space="preserve"> разрабатываются рабочие </w:t>
      </w:r>
      <w:r w:rsidRPr="00416EB0">
        <w:rPr>
          <w:rFonts w:ascii="Times New Roman" w:hAnsi="Times New Roman"/>
          <w:sz w:val="26"/>
          <w:szCs w:val="26"/>
        </w:rPr>
        <w:t>программы</w:t>
      </w:r>
      <w:r w:rsidRPr="00416EB0">
        <w:rPr>
          <w:rStyle w:val="FontStyle43"/>
          <w:sz w:val="26"/>
          <w:szCs w:val="26"/>
        </w:rPr>
        <w:t xml:space="preserve"> сроком реализации - один учебный год.</w:t>
      </w:r>
      <w:r w:rsidRPr="00416EB0">
        <w:rPr>
          <w:rFonts w:ascii="Times New Roman" w:hAnsi="Times New Roman"/>
          <w:sz w:val="26"/>
          <w:szCs w:val="26"/>
        </w:rPr>
        <w:t xml:space="preserve"> К каждой программе составляются рабочие программы (неотъемлемой составляющей являются календарно-тематический план и календарный учебный график), реализуемые в текущем  учебном году.</w:t>
      </w:r>
    </w:p>
    <w:p w:rsidR="006E6FEA" w:rsidRPr="00416EB0" w:rsidRDefault="006E6FEA" w:rsidP="008454FA">
      <w:pPr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2.12. Рабочая программа включает в себя следующие структурные элементы: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титульный лист;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пояснительная записка;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требования к уровню подготовки обучающихся;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календарно-тематический план;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   календарный учебный график;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содержание рабочей программы;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средства контроля;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учебно-методические средства обучения;</w:t>
      </w:r>
    </w:p>
    <w:p w:rsidR="006E6FEA" w:rsidRPr="00416EB0" w:rsidRDefault="006E6FEA" w:rsidP="008454F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-</w:t>
      </w:r>
      <w:r w:rsidRPr="00416EB0">
        <w:rPr>
          <w:rFonts w:ascii="Times New Roman" w:hAnsi="Times New Roman"/>
          <w:sz w:val="26"/>
          <w:szCs w:val="26"/>
        </w:rPr>
        <w:tab/>
        <w:t>список использованной литературы.</w:t>
      </w:r>
    </w:p>
    <w:p w:rsidR="006E6FEA" w:rsidRPr="00416EB0" w:rsidRDefault="006E6FEA" w:rsidP="008454FA">
      <w:pPr>
        <w:tabs>
          <w:tab w:val="left" w:pos="1134"/>
        </w:tabs>
        <w:spacing w:after="0" w:line="240" w:lineRule="auto"/>
        <w:ind w:firstLine="550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2.13.</w:t>
      </w:r>
      <w:r w:rsidRPr="00416EB0">
        <w:rPr>
          <w:rFonts w:ascii="Times New Roman" w:hAnsi="Times New Roman"/>
          <w:sz w:val="26"/>
          <w:szCs w:val="26"/>
        </w:rPr>
        <w:tab/>
        <w:t>При составлении рабочей программы педагог учитывает такие факторы, как состояние здоровья обучающихся, возрастные и индивидуальные особенности, способности обучающихся, целевые ориентиры образовательной деятельности, инновационные методы, состояние учебно-методического и материально-технического обеспечения и многие другие.</w:t>
      </w:r>
    </w:p>
    <w:p w:rsidR="006E6FEA" w:rsidRPr="00416EB0" w:rsidRDefault="006E6FEA" w:rsidP="00CB40B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16EB0">
        <w:rPr>
          <w:rFonts w:ascii="Times New Roman" w:hAnsi="Times New Roman"/>
          <w:sz w:val="26"/>
          <w:szCs w:val="26"/>
        </w:rPr>
        <w:t>2.14.</w:t>
      </w:r>
      <w:r w:rsidRPr="00416EB0">
        <w:rPr>
          <w:rFonts w:ascii="Times New Roman" w:hAnsi="Times New Roman"/>
          <w:sz w:val="26"/>
          <w:szCs w:val="26"/>
        </w:rPr>
        <w:tab/>
        <w:t>Адаптированные дополнительные общеобразовательные (общеразвивающие)  программы для детей с ограниченными возможностями здоровья и рабочие к ним программы рассматриваются на заседании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6EB0">
        <w:rPr>
          <w:rFonts w:ascii="Times New Roman" w:hAnsi="Times New Roman"/>
          <w:sz w:val="26"/>
          <w:szCs w:val="26"/>
        </w:rPr>
        <w:t>педагогического совета</w:t>
      </w:r>
      <w:r>
        <w:rPr>
          <w:rFonts w:ascii="Times New Roman" w:hAnsi="Times New Roman"/>
          <w:sz w:val="26"/>
          <w:szCs w:val="26"/>
        </w:rPr>
        <w:t>,</w:t>
      </w:r>
      <w:r w:rsidRPr="00416EB0">
        <w:rPr>
          <w:rFonts w:ascii="Times New Roman" w:hAnsi="Times New Roman"/>
          <w:sz w:val="26"/>
          <w:szCs w:val="26"/>
        </w:rPr>
        <w:t xml:space="preserve"> принимаются к реализации на основании решения педагогического совета и утверждаются ежегодно приказом директора </w:t>
      </w:r>
      <w:r>
        <w:rPr>
          <w:rFonts w:ascii="Times New Roman" w:hAnsi="Times New Roman"/>
          <w:sz w:val="26"/>
          <w:szCs w:val="26"/>
        </w:rPr>
        <w:t>«СЮН».</w:t>
      </w:r>
    </w:p>
    <w:p w:rsidR="006E6FEA" w:rsidRPr="00416EB0" w:rsidRDefault="006E6FEA" w:rsidP="00D637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E6FEA" w:rsidRPr="00416EB0" w:rsidRDefault="006E6FEA" w:rsidP="00D6377F">
      <w:pPr>
        <w:pStyle w:val="style1"/>
        <w:spacing w:before="0" w:beforeAutospacing="0" w:after="0" w:afterAutospacing="0"/>
        <w:jc w:val="center"/>
        <w:rPr>
          <w:rStyle w:val="Strong"/>
          <w:bCs/>
          <w:color w:val="auto"/>
          <w:sz w:val="26"/>
          <w:szCs w:val="26"/>
        </w:rPr>
      </w:pPr>
      <w:r w:rsidRPr="00416EB0">
        <w:rPr>
          <w:rStyle w:val="Strong"/>
          <w:bCs/>
          <w:color w:val="auto"/>
          <w:sz w:val="26"/>
          <w:szCs w:val="26"/>
        </w:rPr>
        <w:t>3. Заключительные положения</w:t>
      </w:r>
    </w:p>
    <w:p w:rsidR="006E6FEA" w:rsidRPr="00416EB0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  <w:r w:rsidRPr="00416EB0">
        <w:rPr>
          <w:color w:val="auto"/>
          <w:sz w:val="26"/>
          <w:szCs w:val="26"/>
        </w:rPr>
        <w:t>3.1.</w:t>
      </w:r>
      <w:r w:rsidRPr="00416EB0">
        <w:rPr>
          <w:color w:val="auto"/>
          <w:sz w:val="26"/>
          <w:szCs w:val="26"/>
        </w:rPr>
        <w:tab/>
        <w:t xml:space="preserve">Настоящее Положение принимается на педагогическом совете и вводится в действие приказом директора </w:t>
      </w:r>
      <w:r>
        <w:rPr>
          <w:color w:val="auto"/>
          <w:sz w:val="26"/>
          <w:szCs w:val="26"/>
        </w:rPr>
        <w:t>«СЮН»</w:t>
      </w:r>
      <w:r w:rsidRPr="00416EB0">
        <w:rPr>
          <w:color w:val="auto"/>
          <w:sz w:val="26"/>
          <w:szCs w:val="26"/>
        </w:rPr>
        <w:t xml:space="preserve"> </w:t>
      </w:r>
    </w:p>
    <w:p w:rsidR="006E6FEA" w:rsidRPr="00416EB0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</w:p>
    <w:p w:rsidR="006E6FEA" w:rsidRPr="00416EB0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</w:p>
    <w:p w:rsidR="006E6FEA" w:rsidRPr="009D3AEA" w:rsidRDefault="006E6FEA" w:rsidP="00CE3FB6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right"/>
        <w:outlineLvl w:val="0"/>
        <w:rPr>
          <w:color w:val="auto"/>
          <w:sz w:val="22"/>
          <w:szCs w:val="22"/>
        </w:rPr>
      </w:pPr>
      <w:r>
        <w:rPr>
          <w:color w:val="auto"/>
          <w:sz w:val="26"/>
          <w:szCs w:val="26"/>
        </w:rPr>
        <w:br w:type="page"/>
      </w:r>
      <w:r w:rsidRPr="009D3AEA">
        <w:rPr>
          <w:color w:val="auto"/>
          <w:sz w:val="22"/>
          <w:szCs w:val="22"/>
        </w:rPr>
        <w:t>Приложение № 1</w:t>
      </w:r>
    </w:p>
    <w:p w:rsidR="006E6FEA" w:rsidRDefault="006E6FEA" w:rsidP="009D3AEA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right"/>
        <w:rPr>
          <w:color w:val="auto"/>
          <w:sz w:val="26"/>
          <w:szCs w:val="26"/>
        </w:rPr>
      </w:pPr>
    </w:p>
    <w:p w:rsidR="006E6FEA" w:rsidRPr="009D3AEA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</w:p>
    <w:p w:rsidR="006E6FEA" w:rsidRPr="00E85CF7" w:rsidRDefault="006E6FEA" w:rsidP="00CE3FB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85CF7">
        <w:rPr>
          <w:rFonts w:ascii="Times New Roman" w:hAnsi="Times New Roman"/>
          <w:b/>
          <w:sz w:val="24"/>
          <w:szCs w:val="24"/>
        </w:rPr>
        <w:t>Муниципальное бюджетное учреждение</w:t>
      </w:r>
    </w:p>
    <w:p w:rsidR="006E6FEA" w:rsidRPr="00E85CF7" w:rsidRDefault="006E6FEA" w:rsidP="00E85C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F7">
        <w:rPr>
          <w:rFonts w:ascii="Times New Roman" w:hAnsi="Times New Roman"/>
          <w:b/>
          <w:sz w:val="24"/>
          <w:szCs w:val="24"/>
        </w:rPr>
        <w:t>дополнительного образования «Станция юных натуралистов»</w:t>
      </w:r>
    </w:p>
    <w:p w:rsidR="006E6FEA" w:rsidRPr="00E85CF7" w:rsidRDefault="006E6FEA" w:rsidP="00E85C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F7">
        <w:rPr>
          <w:rFonts w:ascii="Times New Roman" w:hAnsi="Times New Roman"/>
          <w:b/>
          <w:sz w:val="24"/>
          <w:szCs w:val="24"/>
        </w:rPr>
        <w:t>Алексеевского городского округа</w:t>
      </w: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tabs>
          <w:tab w:val="left" w:pos="5245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881" w:type="dxa"/>
        <w:tblLook w:val="00A0"/>
      </w:tblPr>
      <w:tblGrid>
        <w:gridCol w:w="5637"/>
        <w:gridCol w:w="5244"/>
      </w:tblGrid>
      <w:tr w:rsidR="006E6FEA" w:rsidRPr="00027F1B" w:rsidTr="00B76077">
        <w:tc>
          <w:tcPr>
            <w:tcW w:w="5637" w:type="dxa"/>
          </w:tcPr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>Принята на заседании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«__» ________ 20___</w:t>
            </w:r>
            <w:r w:rsidRPr="00027F1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>МБУ ДО «СЮН»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/>
                <w:sz w:val="28"/>
                <w:szCs w:val="28"/>
              </w:rPr>
              <w:t>Ткач А.П.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от «__» _______20_</w:t>
            </w:r>
            <w:r w:rsidRPr="00027F1B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6E6FEA" w:rsidRPr="00027F1B" w:rsidRDefault="006E6FEA" w:rsidP="00027F1B">
            <w:pPr>
              <w:tabs>
                <w:tab w:val="left" w:pos="5245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7F1B">
        <w:rPr>
          <w:rFonts w:ascii="Times New Roman" w:hAnsi="Times New Roman"/>
          <w:b/>
          <w:bCs/>
          <w:sz w:val="28"/>
          <w:szCs w:val="28"/>
        </w:rPr>
        <w:t xml:space="preserve">Адаптированная дополнительная общеобразовательная (общеразвивающая) программа </w:t>
      </w: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  <w:r w:rsidRPr="00027F1B">
        <w:rPr>
          <w:rFonts w:ascii="Times New Roman" w:hAnsi="Times New Roman"/>
          <w:b/>
          <w:bCs/>
          <w:sz w:val="28"/>
          <w:szCs w:val="28"/>
        </w:rPr>
        <w:t>для</w:t>
      </w:r>
      <w:r w:rsidRPr="00027F1B">
        <w:rPr>
          <w:rFonts w:ascii="Times New Roman" w:hAnsi="Times New Roman"/>
          <w:bCs/>
          <w:sz w:val="28"/>
          <w:szCs w:val="28"/>
        </w:rPr>
        <w:t xml:space="preserve"> </w:t>
      </w:r>
      <w:r w:rsidRPr="00911A26">
        <w:rPr>
          <w:rFonts w:ascii="Times New Roman" w:hAnsi="Times New Roman"/>
          <w:bCs/>
          <w:i/>
          <w:sz w:val="20"/>
          <w:szCs w:val="20"/>
        </w:rPr>
        <w:t>(название категории обучающихся с особыми образовательными потребностями)</w:t>
      </w: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«___________________________</w:t>
      </w:r>
      <w:r w:rsidRPr="00027F1B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6E6FEA" w:rsidRPr="00027F1B" w:rsidRDefault="006E6FEA" w:rsidP="00027F1B">
      <w:pPr>
        <w:spacing w:after="0" w:line="360" w:lineRule="auto"/>
        <w:ind w:firstLine="53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</w:t>
      </w:r>
      <w:r w:rsidRPr="00027F1B">
        <w:rPr>
          <w:rFonts w:ascii="Times New Roman" w:hAnsi="Times New Roman"/>
          <w:b/>
          <w:bCs/>
          <w:sz w:val="28"/>
          <w:szCs w:val="28"/>
        </w:rPr>
        <w:t xml:space="preserve"> направленности</w:t>
      </w:r>
    </w:p>
    <w:p w:rsidR="006E6FEA" w:rsidRPr="00027F1B" w:rsidRDefault="006E6FEA" w:rsidP="00027F1B">
      <w:pPr>
        <w:spacing w:after="0" w:line="360" w:lineRule="auto"/>
        <w:ind w:firstLine="53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39"/>
        <w:jc w:val="center"/>
        <w:rPr>
          <w:rFonts w:ascii="Times New Roman" w:hAnsi="Times New Roman"/>
          <w:b/>
          <w:caps/>
          <w:sz w:val="28"/>
          <w:szCs w:val="28"/>
          <w:highlight w:val="yellow"/>
        </w:rPr>
      </w:pPr>
    </w:p>
    <w:tbl>
      <w:tblPr>
        <w:tblW w:w="5529" w:type="dxa"/>
        <w:tblInd w:w="4361" w:type="dxa"/>
        <w:tblLook w:val="00A0"/>
      </w:tblPr>
      <w:tblGrid>
        <w:gridCol w:w="5529"/>
      </w:tblGrid>
      <w:tr w:rsidR="006E6FEA" w:rsidRPr="00027F1B" w:rsidTr="00B76077">
        <w:tc>
          <w:tcPr>
            <w:tcW w:w="5529" w:type="dxa"/>
          </w:tcPr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обучающихся – ___</w:t>
            </w:r>
            <w:r w:rsidRPr="00027F1B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Срок реализации – 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Объём программы – 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Уровень сложности программного 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 xml:space="preserve">материала  - 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sz w:val="28"/>
                <w:szCs w:val="28"/>
              </w:rPr>
              <w:t>Автор-составитель: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 Отчество</w:t>
            </w:r>
            <w:r w:rsidRPr="00027F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F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 дополнительного образования  </w:t>
            </w:r>
          </w:p>
          <w:p w:rsidR="006E6FEA" w:rsidRDefault="006E6FEA" w:rsidP="00027F1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МБУ ДО «СЮН»</w:t>
            </w: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6FEA" w:rsidRPr="00027F1B" w:rsidRDefault="006E6FEA" w:rsidP="00027F1B">
            <w:pPr>
              <w:spacing w:after="0" w:line="240" w:lineRule="auto"/>
              <w:rPr>
                <w:rFonts w:ascii="Times New Roman" w:hAnsi="Times New Roman"/>
                <w:b/>
                <w:caps/>
                <w:sz w:val="28"/>
                <w:szCs w:val="28"/>
                <w:highlight w:val="yellow"/>
              </w:rPr>
            </w:pPr>
          </w:p>
        </w:tc>
      </w:tr>
    </w:tbl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CE3FB6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Алексеевка</w:t>
      </w: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27F1B">
        <w:rPr>
          <w:rFonts w:ascii="Times New Roman" w:hAnsi="Times New Roman"/>
          <w:sz w:val="24"/>
          <w:szCs w:val="24"/>
        </w:rPr>
        <w:t>20</w:t>
      </w:r>
      <w:r>
        <w:rPr>
          <w:noProof/>
        </w:rPr>
        <w:pict>
          <v:rect id="Прямоугольник 1" o:spid="_x0000_s1027" style="position:absolute;left:0;text-align:left;margin-left:457.8pt;margin-top:21pt;width:57pt;height:37.5pt;z-index:251657216;visibility:visible;mso-position-horizontal-relative:text;mso-position-vertical-relative:text" stroked="f"/>
        </w:pict>
      </w:r>
      <w:r>
        <w:rPr>
          <w:rFonts w:ascii="Times New Roman" w:hAnsi="Times New Roman"/>
          <w:sz w:val="24"/>
          <w:szCs w:val="24"/>
        </w:rPr>
        <w:t>__</w:t>
      </w:r>
    </w:p>
    <w:p w:rsidR="006E6FEA" w:rsidRPr="00027F1B" w:rsidRDefault="006E6FEA" w:rsidP="00027F1B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F1B">
        <w:rPr>
          <w:rFonts w:ascii="Times New Roman" w:hAnsi="Times New Roman"/>
          <w:sz w:val="28"/>
          <w:szCs w:val="28"/>
        </w:rPr>
        <w:t>Адаптированная дополнительная общеобразовательная (общер</w:t>
      </w:r>
      <w:r>
        <w:rPr>
          <w:rFonts w:ascii="Times New Roman" w:hAnsi="Times New Roman"/>
          <w:sz w:val="28"/>
          <w:szCs w:val="28"/>
        </w:rPr>
        <w:t>азвивающая) программа для _______</w:t>
      </w:r>
      <w:r w:rsidRPr="00911A26">
        <w:rPr>
          <w:rFonts w:ascii="Times New Roman" w:hAnsi="Times New Roman"/>
          <w:bCs/>
          <w:i/>
          <w:sz w:val="20"/>
          <w:szCs w:val="20"/>
        </w:rPr>
        <w:t>(название категории обучающихся с особыми образовательными потребностями)</w:t>
      </w:r>
      <w:r w:rsidRPr="00027F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«__________</w:t>
      </w:r>
      <w:r w:rsidRPr="00027F1B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</w:rPr>
        <w:t>_____________</w:t>
      </w:r>
      <w:r w:rsidRPr="00027F1B">
        <w:rPr>
          <w:rFonts w:ascii="Times New Roman" w:hAnsi="Times New Roman"/>
          <w:sz w:val="28"/>
          <w:szCs w:val="28"/>
        </w:rPr>
        <w:t xml:space="preserve"> направленности по познавательному, проектно</w:t>
      </w:r>
      <w:r>
        <w:rPr>
          <w:rFonts w:ascii="Times New Roman" w:hAnsi="Times New Roman"/>
          <w:sz w:val="28"/>
          <w:szCs w:val="28"/>
        </w:rPr>
        <w:t>му видам деятельности(перечислить вид деятельности обучающихся).</w:t>
      </w:r>
    </w:p>
    <w:p w:rsidR="006E6FEA" w:rsidRPr="00027F1B" w:rsidRDefault="006E6FEA" w:rsidP="00027F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F1B">
        <w:rPr>
          <w:rFonts w:ascii="Times New Roman" w:hAnsi="Times New Roman"/>
          <w:sz w:val="28"/>
          <w:szCs w:val="28"/>
        </w:rPr>
        <w:t xml:space="preserve">Автор-составитель программы: </w:t>
      </w:r>
      <w:r>
        <w:rPr>
          <w:rFonts w:ascii="Times New Roman" w:hAnsi="Times New Roman"/>
          <w:sz w:val="28"/>
          <w:szCs w:val="28"/>
        </w:rPr>
        <w:t>Фамилия, имя, отчество,</w:t>
      </w:r>
      <w:r w:rsidRPr="00027F1B">
        <w:rPr>
          <w:rFonts w:ascii="Times New Roman" w:hAnsi="Times New Roman"/>
          <w:sz w:val="28"/>
          <w:szCs w:val="28"/>
        </w:rPr>
        <w:t xml:space="preserve"> 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муниципального бюджетного учреждения дополнительного образования «Станция юных натуралистов» Алексеевского городского округа</w:t>
      </w:r>
      <w:r w:rsidRPr="00027F1B">
        <w:rPr>
          <w:rFonts w:ascii="Times New Roman" w:hAnsi="Times New Roman"/>
          <w:sz w:val="28"/>
          <w:szCs w:val="28"/>
        </w:rPr>
        <w:t>.</w:t>
      </w: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6FEA" w:rsidRPr="00027F1B" w:rsidRDefault="006E6FEA" w:rsidP="00CE3FB6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27F1B">
        <w:rPr>
          <w:rFonts w:ascii="Times New Roman" w:hAnsi="Times New Roman"/>
          <w:sz w:val="28"/>
          <w:szCs w:val="28"/>
        </w:rPr>
        <w:t>Год разработки программы –</w:t>
      </w:r>
      <w:r>
        <w:rPr>
          <w:rFonts w:ascii="Times New Roman" w:hAnsi="Times New Roman"/>
          <w:sz w:val="28"/>
          <w:szCs w:val="28"/>
        </w:rPr>
        <w:t xml:space="preserve"> ________</w:t>
      </w:r>
      <w:r w:rsidRPr="00027F1B">
        <w:rPr>
          <w:rFonts w:ascii="Times New Roman" w:hAnsi="Times New Roman"/>
          <w:sz w:val="28"/>
          <w:szCs w:val="28"/>
        </w:rPr>
        <w:t>год.</w:t>
      </w: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F1B">
        <w:rPr>
          <w:rFonts w:ascii="Times New Roman" w:hAnsi="Times New Roman"/>
          <w:sz w:val="28"/>
          <w:szCs w:val="28"/>
        </w:rPr>
        <w:t xml:space="preserve">Программа принята на заседании педагогического совета       </w:t>
      </w:r>
      <w:r>
        <w:rPr>
          <w:rFonts w:ascii="Times New Roman" w:hAnsi="Times New Roman"/>
          <w:sz w:val="28"/>
          <w:szCs w:val="28"/>
        </w:rPr>
        <w:t xml:space="preserve">                             «__» _________</w:t>
      </w:r>
      <w:r w:rsidRPr="00027F1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 г., протокол № _</w:t>
      </w:r>
      <w:r w:rsidRPr="00027F1B">
        <w:rPr>
          <w:rFonts w:ascii="Times New Roman" w:hAnsi="Times New Roman"/>
          <w:sz w:val="28"/>
          <w:szCs w:val="28"/>
        </w:rPr>
        <w:t>.</w:t>
      </w: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7F1B">
        <w:rPr>
          <w:rFonts w:ascii="Times New Roman" w:hAnsi="Times New Roman"/>
          <w:sz w:val="28"/>
          <w:szCs w:val="28"/>
        </w:rPr>
        <w:t>Председатель педагогического совета __________________</w:t>
      </w:r>
      <w:r>
        <w:rPr>
          <w:rFonts w:ascii="Times New Roman" w:hAnsi="Times New Roman"/>
          <w:sz w:val="28"/>
          <w:szCs w:val="28"/>
        </w:rPr>
        <w:t>С.Д. Саввина</w:t>
      </w: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6FEA" w:rsidRPr="00027F1B" w:rsidRDefault="006E6FEA" w:rsidP="00027F1B">
      <w:pPr>
        <w:shd w:val="clear" w:color="auto" w:fill="FFFFFF"/>
        <w:spacing w:after="0" w:line="240" w:lineRule="auto"/>
        <w:ind w:right="2" w:firstLine="567"/>
        <w:jc w:val="center"/>
        <w:rPr>
          <w:rFonts w:ascii="Times New Roman" w:hAnsi="Times New Roman"/>
          <w:b/>
          <w:bCs/>
          <w:spacing w:val="-13"/>
          <w:sz w:val="24"/>
          <w:szCs w:val="24"/>
        </w:rPr>
      </w:pPr>
    </w:p>
    <w:p w:rsidR="006E6FEA" w:rsidRPr="00027F1B" w:rsidRDefault="006E6FEA" w:rsidP="00027F1B">
      <w:pPr>
        <w:shd w:val="clear" w:color="auto" w:fill="FFFFFF"/>
        <w:spacing w:after="0" w:line="240" w:lineRule="auto"/>
        <w:ind w:right="2" w:firstLine="567"/>
        <w:rPr>
          <w:rFonts w:ascii="Times New Roman" w:hAnsi="Times New Roman"/>
          <w:b/>
          <w:bCs/>
          <w:spacing w:val="-13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6FEA" w:rsidRPr="00027F1B" w:rsidRDefault="006E6FEA" w:rsidP="00027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FEA" w:rsidRPr="009D3AEA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</w:p>
    <w:p w:rsidR="006E6FEA" w:rsidRPr="009D3AEA" w:rsidRDefault="006E6FEA" w:rsidP="000C5D40">
      <w:pPr>
        <w:pStyle w:val="style1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color w:val="auto"/>
          <w:sz w:val="26"/>
          <w:szCs w:val="26"/>
        </w:rPr>
      </w:pPr>
    </w:p>
    <w:sectPr w:rsidR="006E6FEA" w:rsidRPr="009D3AEA" w:rsidSect="00FF5345">
      <w:footerReference w:type="default" r:id="rId8"/>
      <w:pgSz w:w="11909" w:h="16834"/>
      <w:pgMar w:top="1134" w:right="850" w:bottom="1134" w:left="1701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FEA" w:rsidRDefault="006E6FEA" w:rsidP="00FF5345">
      <w:pPr>
        <w:spacing w:after="0" w:line="240" w:lineRule="auto"/>
      </w:pPr>
      <w:r>
        <w:separator/>
      </w:r>
    </w:p>
  </w:endnote>
  <w:endnote w:type="continuationSeparator" w:id="0">
    <w:p w:rsidR="006E6FEA" w:rsidRDefault="006E6FEA" w:rsidP="00FF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FEA" w:rsidRDefault="006E6FEA">
    <w:pPr>
      <w:pStyle w:val="Footer"/>
      <w:jc w:val="center"/>
    </w:pPr>
    <w:fldSimple w:instr=" PAGE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FEA" w:rsidRDefault="006E6FEA" w:rsidP="00FF5345">
      <w:pPr>
        <w:spacing w:after="0" w:line="240" w:lineRule="auto"/>
      </w:pPr>
      <w:r>
        <w:separator/>
      </w:r>
    </w:p>
  </w:footnote>
  <w:footnote w:type="continuationSeparator" w:id="0">
    <w:p w:rsidR="006E6FEA" w:rsidRDefault="006E6FEA" w:rsidP="00FF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2CB678"/>
    <w:lvl w:ilvl="0">
      <w:numFmt w:val="bullet"/>
      <w:lvlText w:val="*"/>
      <w:lvlJc w:val="left"/>
    </w:lvl>
  </w:abstractNum>
  <w:abstractNum w:abstractNumId="1">
    <w:nsid w:val="00D51175"/>
    <w:multiLevelType w:val="hybridMultilevel"/>
    <w:tmpl w:val="C2444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10B2C"/>
    <w:multiLevelType w:val="hybridMultilevel"/>
    <w:tmpl w:val="72A6D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611EA"/>
    <w:multiLevelType w:val="hybridMultilevel"/>
    <w:tmpl w:val="EBACAA7E"/>
    <w:lvl w:ilvl="0" w:tplc="FC40E5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0C5E36"/>
    <w:multiLevelType w:val="hybridMultilevel"/>
    <w:tmpl w:val="F5A08C60"/>
    <w:lvl w:ilvl="0" w:tplc="FC40E5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713784"/>
    <w:multiLevelType w:val="hybridMultilevel"/>
    <w:tmpl w:val="EC30AD7C"/>
    <w:lvl w:ilvl="0" w:tplc="D872467A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  <w:b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751D9B"/>
    <w:multiLevelType w:val="hybridMultilevel"/>
    <w:tmpl w:val="0D54B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EF24C3"/>
    <w:multiLevelType w:val="multilevel"/>
    <w:tmpl w:val="52F608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9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firstLine="113"/>
      </w:pPr>
      <w:rPr>
        <w:rFonts w:ascii="Times New Roman" w:hAnsi="Times New Roman" w:cs="Times New Roman" w:hint="default"/>
      </w:rPr>
    </w:lvl>
  </w:abstractNum>
  <w:abstractNum w:abstractNumId="10">
    <w:nsid w:val="4D452709"/>
    <w:multiLevelType w:val="hybridMultilevel"/>
    <w:tmpl w:val="95FE95D6"/>
    <w:lvl w:ilvl="0" w:tplc="35BE453A">
      <w:start w:val="1"/>
      <w:numFmt w:val="decimal"/>
      <w:lvlText w:val="1.%1."/>
      <w:lvlJc w:val="left"/>
      <w:pPr>
        <w:ind w:left="1287" w:hanging="360"/>
      </w:pPr>
      <w:rPr>
        <w:rFonts w:cs="Times New Roman" w:hint="default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72B54E01"/>
    <w:multiLevelType w:val="hybridMultilevel"/>
    <w:tmpl w:val="92369F1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6A02543"/>
    <w:multiLevelType w:val="hybridMultilevel"/>
    <w:tmpl w:val="64AC81FA"/>
    <w:lvl w:ilvl="0" w:tplc="E6DAC80E">
      <w:start w:val="1"/>
      <w:numFmt w:val="decimal"/>
      <w:lvlText w:val="2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7D046610"/>
    <w:multiLevelType w:val="hybridMultilevel"/>
    <w:tmpl w:val="64AC81FA"/>
    <w:lvl w:ilvl="0" w:tplc="E6DAC80E">
      <w:start w:val="1"/>
      <w:numFmt w:val="decimal"/>
      <w:lvlText w:val="2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6">
    <w:abstractNumId w:val="7"/>
  </w:num>
  <w:num w:numId="7">
    <w:abstractNumId w:val="10"/>
  </w:num>
  <w:num w:numId="8">
    <w:abstractNumId w:val="12"/>
  </w:num>
  <w:num w:numId="9">
    <w:abstractNumId w:val="5"/>
  </w:num>
  <w:num w:numId="10">
    <w:abstractNumId w:val="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1"/>
  </w:num>
  <w:num w:numId="16">
    <w:abstractNumId w:val="1"/>
  </w:num>
  <w:num w:numId="17">
    <w:abstractNumId w:val="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868"/>
    <w:rsid w:val="0000771C"/>
    <w:rsid w:val="0002063B"/>
    <w:rsid w:val="00027F1B"/>
    <w:rsid w:val="000309D9"/>
    <w:rsid w:val="00033B33"/>
    <w:rsid w:val="00035992"/>
    <w:rsid w:val="00054357"/>
    <w:rsid w:val="0005480F"/>
    <w:rsid w:val="00070770"/>
    <w:rsid w:val="0008746B"/>
    <w:rsid w:val="000903AB"/>
    <w:rsid w:val="0009488E"/>
    <w:rsid w:val="00095E59"/>
    <w:rsid w:val="000B040D"/>
    <w:rsid w:val="000B0647"/>
    <w:rsid w:val="000B310D"/>
    <w:rsid w:val="000C5D40"/>
    <w:rsid w:val="000F1676"/>
    <w:rsid w:val="000F282E"/>
    <w:rsid w:val="000F395B"/>
    <w:rsid w:val="00101965"/>
    <w:rsid w:val="0010577B"/>
    <w:rsid w:val="00105E7C"/>
    <w:rsid w:val="00116BF8"/>
    <w:rsid w:val="001256E1"/>
    <w:rsid w:val="00141426"/>
    <w:rsid w:val="00145494"/>
    <w:rsid w:val="001509AA"/>
    <w:rsid w:val="00157DB9"/>
    <w:rsid w:val="001979CB"/>
    <w:rsid w:val="001A52F6"/>
    <w:rsid w:val="001C6767"/>
    <w:rsid w:val="001D2824"/>
    <w:rsid w:val="001D727E"/>
    <w:rsid w:val="001E020D"/>
    <w:rsid w:val="001F108B"/>
    <w:rsid w:val="001F4E6A"/>
    <w:rsid w:val="00200421"/>
    <w:rsid w:val="002116A4"/>
    <w:rsid w:val="002146DE"/>
    <w:rsid w:val="00222A61"/>
    <w:rsid w:val="00243146"/>
    <w:rsid w:val="00245729"/>
    <w:rsid w:val="00250DE9"/>
    <w:rsid w:val="00264DD0"/>
    <w:rsid w:val="0027539E"/>
    <w:rsid w:val="00280883"/>
    <w:rsid w:val="00283B59"/>
    <w:rsid w:val="002861CC"/>
    <w:rsid w:val="002A52D8"/>
    <w:rsid w:val="002A6036"/>
    <w:rsid w:val="002A6764"/>
    <w:rsid w:val="002B12C9"/>
    <w:rsid w:val="002B2FF5"/>
    <w:rsid w:val="002B7067"/>
    <w:rsid w:val="002B72B7"/>
    <w:rsid w:val="002D15A7"/>
    <w:rsid w:val="002E29E0"/>
    <w:rsid w:val="002E7842"/>
    <w:rsid w:val="002F16E4"/>
    <w:rsid w:val="002F548A"/>
    <w:rsid w:val="00305388"/>
    <w:rsid w:val="0031143E"/>
    <w:rsid w:val="00323738"/>
    <w:rsid w:val="00336F33"/>
    <w:rsid w:val="003554B8"/>
    <w:rsid w:val="00374337"/>
    <w:rsid w:val="00376AC6"/>
    <w:rsid w:val="00387A77"/>
    <w:rsid w:val="00390040"/>
    <w:rsid w:val="003A1695"/>
    <w:rsid w:val="003B37F4"/>
    <w:rsid w:val="003D2A44"/>
    <w:rsid w:val="003E05B9"/>
    <w:rsid w:val="003F3B3E"/>
    <w:rsid w:val="003F5EF5"/>
    <w:rsid w:val="0040142B"/>
    <w:rsid w:val="00403120"/>
    <w:rsid w:val="00415983"/>
    <w:rsid w:val="00416EB0"/>
    <w:rsid w:val="00421BBF"/>
    <w:rsid w:val="00423452"/>
    <w:rsid w:val="00423870"/>
    <w:rsid w:val="00432714"/>
    <w:rsid w:val="004332D7"/>
    <w:rsid w:val="00446AEA"/>
    <w:rsid w:val="004519A7"/>
    <w:rsid w:val="00476BB2"/>
    <w:rsid w:val="00476E4E"/>
    <w:rsid w:val="004A0641"/>
    <w:rsid w:val="004A0A2B"/>
    <w:rsid w:val="004A1055"/>
    <w:rsid w:val="004A3FE9"/>
    <w:rsid w:val="004B3F46"/>
    <w:rsid w:val="004B68FF"/>
    <w:rsid w:val="004B7B11"/>
    <w:rsid w:val="004C3DD2"/>
    <w:rsid w:val="004C5E85"/>
    <w:rsid w:val="004C60CA"/>
    <w:rsid w:val="004D3FB6"/>
    <w:rsid w:val="004D7C63"/>
    <w:rsid w:val="00526659"/>
    <w:rsid w:val="00531D8B"/>
    <w:rsid w:val="00534283"/>
    <w:rsid w:val="00561474"/>
    <w:rsid w:val="00596495"/>
    <w:rsid w:val="00596B99"/>
    <w:rsid w:val="005A60B2"/>
    <w:rsid w:val="005B138C"/>
    <w:rsid w:val="005B3B42"/>
    <w:rsid w:val="005B5A87"/>
    <w:rsid w:val="005C4B19"/>
    <w:rsid w:val="005E2EC6"/>
    <w:rsid w:val="005F2DD6"/>
    <w:rsid w:val="005F7172"/>
    <w:rsid w:val="00600D0C"/>
    <w:rsid w:val="00606F49"/>
    <w:rsid w:val="006076E5"/>
    <w:rsid w:val="006156F8"/>
    <w:rsid w:val="00622195"/>
    <w:rsid w:val="00623B8C"/>
    <w:rsid w:val="006377B6"/>
    <w:rsid w:val="00652827"/>
    <w:rsid w:val="00657E18"/>
    <w:rsid w:val="00667682"/>
    <w:rsid w:val="00667767"/>
    <w:rsid w:val="00681A27"/>
    <w:rsid w:val="0069356D"/>
    <w:rsid w:val="006A5641"/>
    <w:rsid w:val="006D5200"/>
    <w:rsid w:val="006D6E35"/>
    <w:rsid w:val="006E2B48"/>
    <w:rsid w:val="006E6FEA"/>
    <w:rsid w:val="00717663"/>
    <w:rsid w:val="00763BC2"/>
    <w:rsid w:val="007859A6"/>
    <w:rsid w:val="0078639D"/>
    <w:rsid w:val="00786C1D"/>
    <w:rsid w:val="007956DB"/>
    <w:rsid w:val="007A7CB4"/>
    <w:rsid w:val="007C5BEE"/>
    <w:rsid w:val="007D3D5C"/>
    <w:rsid w:val="007D51DD"/>
    <w:rsid w:val="007E0E45"/>
    <w:rsid w:val="008154D4"/>
    <w:rsid w:val="00833A24"/>
    <w:rsid w:val="00836066"/>
    <w:rsid w:val="008454FA"/>
    <w:rsid w:val="008534FA"/>
    <w:rsid w:val="008618F9"/>
    <w:rsid w:val="00874423"/>
    <w:rsid w:val="008748B7"/>
    <w:rsid w:val="00887E3E"/>
    <w:rsid w:val="00892CC4"/>
    <w:rsid w:val="00895CF7"/>
    <w:rsid w:val="008966D6"/>
    <w:rsid w:val="008A0D94"/>
    <w:rsid w:val="008C3D87"/>
    <w:rsid w:val="008C57C6"/>
    <w:rsid w:val="008E3289"/>
    <w:rsid w:val="008E7855"/>
    <w:rsid w:val="008F674F"/>
    <w:rsid w:val="00911A26"/>
    <w:rsid w:val="00932224"/>
    <w:rsid w:val="00933B37"/>
    <w:rsid w:val="0093797D"/>
    <w:rsid w:val="009412AB"/>
    <w:rsid w:val="00950734"/>
    <w:rsid w:val="00964625"/>
    <w:rsid w:val="0096695E"/>
    <w:rsid w:val="009743DF"/>
    <w:rsid w:val="00974DC3"/>
    <w:rsid w:val="009A77A7"/>
    <w:rsid w:val="009B2C69"/>
    <w:rsid w:val="009B53B2"/>
    <w:rsid w:val="009C13AB"/>
    <w:rsid w:val="009C1E1C"/>
    <w:rsid w:val="009D3AEA"/>
    <w:rsid w:val="009E1455"/>
    <w:rsid w:val="009E2489"/>
    <w:rsid w:val="009E5134"/>
    <w:rsid w:val="009F0505"/>
    <w:rsid w:val="009F1C06"/>
    <w:rsid w:val="00A03244"/>
    <w:rsid w:val="00A11791"/>
    <w:rsid w:val="00A1671C"/>
    <w:rsid w:val="00A26826"/>
    <w:rsid w:val="00A34C35"/>
    <w:rsid w:val="00A43ABC"/>
    <w:rsid w:val="00A725C1"/>
    <w:rsid w:val="00A97A20"/>
    <w:rsid w:val="00AB6CAC"/>
    <w:rsid w:val="00AB7D65"/>
    <w:rsid w:val="00AC2E17"/>
    <w:rsid w:val="00AC7DCD"/>
    <w:rsid w:val="00B005B6"/>
    <w:rsid w:val="00B02A32"/>
    <w:rsid w:val="00B03B57"/>
    <w:rsid w:val="00B161C5"/>
    <w:rsid w:val="00B23E0B"/>
    <w:rsid w:val="00B32086"/>
    <w:rsid w:val="00B32A5B"/>
    <w:rsid w:val="00B434DC"/>
    <w:rsid w:val="00B671DC"/>
    <w:rsid w:val="00B715FC"/>
    <w:rsid w:val="00B76077"/>
    <w:rsid w:val="00BA1A36"/>
    <w:rsid w:val="00BB60D2"/>
    <w:rsid w:val="00BC46F8"/>
    <w:rsid w:val="00BD4021"/>
    <w:rsid w:val="00BD7868"/>
    <w:rsid w:val="00BE3BB4"/>
    <w:rsid w:val="00BF082B"/>
    <w:rsid w:val="00BF10FE"/>
    <w:rsid w:val="00BF42B8"/>
    <w:rsid w:val="00C05EF9"/>
    <w:rsid w:val="00C20B98"/>
    <w:rsid w:val="00C2146E"/>
    <w:rsid w:val="00C64FBD"/>
    <w:rsid w:val="00C80412"/>
    <w:rsid w:val="00C91B72"/>
    <w:rsid w:val="00C9302D"/>
    <w:rsid w:val="00C9438A"/>
    <w:rsid w:val="00CA47B3"/>
    <w:rsid w:val="00CB40BE"/>
    <w:rsid w:val="00CB60F8"/>
    <w:rsid w:val="00CC7453"/>
    <w:rsid w:val="00CD0FD3"/>
    <w:rsid w:val="00CD60DA"/>
    <w:rsid w:val="00CE3A6E"/>
    <w:rsid w:val="00CE3FB6"/>
    <w:rsid w:val="00CE675D"/>
    <w:rsid w:val="00CF06C3"/>
    <w:rsid w:val="00D022F6"/>
    <w:rsid w:val="00D105F1"/>
    <w:rsid w:val="00D146EA"/>
    <w:rsid w:val="00D20C04"/>
    <w:rsid w:val="00D2461F"/>
    <w:rsid w:val="00D41D83"/>
    <w:rsid w:val="00D46E81"/>
    <w:rsid w:val="00D6377F"/>
    <w:rsid w:val="00D904B2"/>
    <w:rsid w:val="00D953EC"/>
    <w:rsid w:val="00DC3FB5"/>
    <w:rsid w:val="00DE1DB4"/>
    <w:rsid w:val="00E42295"/>
    <w:rsid w:val="00E60755"/>
    <w:rsid w:val="00E70A7E"/>
    <w:rsid w:val="00E851F9"/>
    <w:rsid w:val="00E85CF7"/>
    <w:rsid w:val="00EC3BAC"/>
    <w:rsid w:val="00ED167E"/>
    <w:rsid w:val="00ED762D"/>
    <w:rsid w:val="00EF7B8B"/>
    <w:rsid w:val="00F05EC6"/>
    <w:rsid w:val="00F0766C"/>
    <w:rsid w:val="00F173D6"/>
    <w:rsid w:val="00F178DB"/>
    <w:rsid w:val="00F21EF3"/>
    <w:rsid w:val="00F339F0"/>
    <w:rsid w:val="00F462EB"/>
    <w:rsid w:val="00F47DAF"/>
    <w:rsid w:val="00F614FC"/>
    <w:rsid w:val="00F85D7D"/>
    <w:rsid w:val="00FC5407"/>
    <w:rsid w:val="00FC5850"/>
    <w:rsid w:val="00FC7010"/>
    <w:rsid w:val="00FD76A1"/>
    <w:rsid w:val="00FF402B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E4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F5345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F5345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FF5345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F5345"/>
    <w:rPr>
      <w:rFonts w:cs="Times New Roman"/>
      <w:sz w:val="22"/>
    </w:rPr>
  </w:style>
  <w:style w:type="paragraph" w:customStyle="1" w:styleId="style1">
    <w:name w:val="style1"/>
    <w:basedOn w:val="Normal"/>
    <w:uiPriority w:val="99"/>
    <w:rsid w:val="00D146EA"/>
    <w:pPr>
      <w:spacing w:before="100" w:beforeAutospacing="1" w:after="100" w:afterAutospacing="1" w:line="240" w:lineRule="auto"/>
    </w:pPr>
    <w:rPr>
      <w:rFonts w:ascii="Times New Roman" w:hAnsi="Times New Roman"/>
      <w:color w:val="0000FF"/>
      <w:sz w:val="24"/>
      <w:szCs w:val="24"/>
    </w:rPr>
  </w:style>
  <w:style w:type="character" w:styleId="Strong">
    <w:name w:val="Strong"/>
    <w:basedOn w:val="DefaultParagraphFont"/>
    <w:uiPriority w:val="99"/>
    <w:qFormat/>
    <w:rsid w:val="00D146EA"/>
    <w:rPr>
      <w:rFonts w:cs="Times New Roman"/>
      <w:b/>
    </w:rPr>
  </w:style>
  <w:style w:type="character" w:customStyle="1" w:styleId="FontStyle43">
    <w:name w:val="Font Style43"/>
    <w:uiPriority w:val="99"/>
    <w:rsid w:val="00374337"/>
    <w:rPr>
      <w:rFonts w:ascii="Times New Roman" w:hAnsi="Times New Roman"/>
      <w:sz w:val="18"/>
    </w:rPr>
  </w:style>
  <w:style w:type="paragraph" w:customStyle="1" w:styleId="Style4">
    <w:name w:val="Style4"/>
    <w:basedOn w:val="Normal"/>
    <w:uiPriority w:val="99"/>
    <w:rsid w:val="0037433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Знак"/>
    <w:basedOn w:val="Normal"/>
    <w:uiPriority w:val="99"/>
    <w:rsid w:val="007D3D5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D6377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6377F"/>
    <w:rPr>
      <w:rFonts w:ascii="Cambria" w:hAnsi="Cambria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1509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09AA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rsid w:val="008C3D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31">
    <w:name w:val="style31"/>
    <w:uiPriority w:val="99"/>
    <w:rsid w:val="008C3D87"/>
    <w:rPr>
      <w:b/>
      <w:color w:val="0000FF"/>
    </w:rPr>
  </w:style>
  <w:style w:type="paragraph" w:styleId="ListParagraph">
    <w:name w:val="List Paragraph"/>
    <w:basedOn w:val="Normal"/>
    <w:uiPriority w:val="99"/>
    <w:qFormat/>
    <w:rsid w:val="00887E3E"/>
    <w:pPr>
      <w:ind w:left="720"/>
      <w:contextualSpacing/>
    </w:pPr>
    <w:rPr>
      <w:lang w:eastAsia="en-US"/>
    </w:rPr>
  </w:style>
  <w:style w:type="paragraph" w:customStyle="1" w:styleId="LO-normal">
    <w:name w:val="LO-normal"/>
    <w:uiPriority w:val="99"/>
    <w:rsid w:val="00887E3E"/>
    <w:pPr>
      <w:suppressAutoHyphens/>
      <w:spacing w:line="276" w:lineRule="auto"/>
    </w:pPr>
    <w:rPr>
      <w:rFonts w:ascii="Arial" w:hAnsi="Arial" w:cs="Arial"/>
      <w:color w:val="000000"/>
      <w:lang w:eastAsia="zh-CN"/>
    </w:rPr>
  </w:style>
  <w:style w:type="paragraph" w:customStyle="1" w:styleId="a0">
    <w:name w:val="Базовый"/>
    <w:uiPriority w:val="99"/>
    <w:rsid w:val="00105E7C"/>
    <w:pPr>
      <w:suppressAutoHyphens/>
      <w:spacing w:after="200" w:line="276" w:lineRule="auto"/>
    </w:pPr>
    <w:rPr>
      <w:rFonts w:ascii="Times New Roman" w:hAnsi="Times New Roman"/>
      <w:color w:val="00000A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105E7C"/>
    <w:pPr>
      <w:suppressAutoHyphens/>
      <w:spacing w:after="120" w:line="480" w:lineRule="auto"/>
    </w:pPr>
    <w:rPr>
      <w:rFonts w:ascii="Times New Roman" w:hAnsi="Times New Roman"/>
      <w:sz w:val="28"/>
      <w:szCs w:val="28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05E7C"/>
    <w:rPr>
      <w:rFonts w:ascii="Times New Roman" w:hAnsi="Times New Roman" w:cs="Times New Roman"/>
      <w:sz w:val="28"/>
      <w:lang w:eastAsia="zh-CN"/>
    </w:rPr>
  </w:style>
  <w:style w:type="character" w:customStyle="1" w:styleId="c7">
    <w:name w:val="c7"/>
    <w:uiPriority w:val="99"/>
    <w:rsid w:val="00561474"/>
  </w:style>
  <w:style w:type="character" w:styleId="Hyperlink">
    <w:name w:val="Hyperlink"/>
    <w:basedOn w:val="DefaultParagraphFont"/>
    <w:uiPriority w:val="99"/>
    <w:semiHidden/>
    <w:rsid w:val="0056147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6076E5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E3FB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23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7</Pages>
  <Words>1710</Words>
  <Characters>9749</Characters>
  <Application>Microsoft Office Outlook</Application>
  <DocSecurity>0</DocSecurity>
  <Lines>0</Lines>
  <Paragraphs>0</Paragraphs>
  <ScaleCrop>false</ScaleCrop>
  <Company>GOUDOD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Сканер</dc:creator>
  <cp:keywords/>
  <dc:description/>
  <cp:lastModifiedBy>User</cp:lastModifiedBy>
  <cp:revision>4</cp:revision>
  <cp:lastPrinted>2016-10-24T10:49:00Z</cp:lastPrinted>
  <dcterms:created xsi:type="dcterms:W3CDTF">2021-07-05T09:03:00Z</dcterms:created>
  <dcterms:modified xsi:type="dcterms:W3CDTF">2021-07-20T14:49:00Z</dcterms:modified>
</cp:coreProperties>
</file>