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9367" w:type="dxa"/>
        <w:tblLayout w:type="fixed"/>
        <w:tblLook w:val="0000"/>
      </w:tblPr>
      <w:tblGrid>
        <w:gridCol w:w="4644"/>
        <w:gridCol w:w="4723"/>
      </w:tblGrid>
      <w:tr w:rsidR="00B92F8D" w:rsidRPr="001E25D0" w:rsidTr="001E25D0">
        <w:trPr>
          <w:trHeight w:val="2457"/>
        </w:trPr>
        <w:tc>
          <w:tcPr>
            <w:tcW w:w="4644" w:type="dxa"/>
            <w:shd w:val="clear" w:color="auto" w:fill="auto"/>
          </w:tcPr>
          <w:p w:rsidR="00B92F8D" w:rsidRPr="002E6324" w:rsidRDefault="00B92F8D" w:rsidP="00B92F8D">
            <w:pPr>
              <w:pStyle w:val="a6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Cs w:val="20"/>
              </w:rPr>
              <w:t>Рассмотрено</w:t>
            </w:r>
          </w:p>
          <w:p w:rsidR="00B92F8D" w:rsidRPr="002E6324" w:rsidRDefault="00B92F8D" w:rsidP="00B92F8D">
            <w:pPr>
              <w:pStyle w:val="a6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Cs w:val="20"/>
              </w:rPr>
              <w:t xml:space="preserve">на заседании педагогического совета </w:t>
            </w:r>
          </w:p>
          <w:p w:rsidR="00B92F8D" w:rsidRPr="00F57B47" w:rsidRDefault="00B92F8D" w:rsidP="00B92F8D">
            <w:pPr>
              <w:pStyle w:val="a6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Cs w:val="20"/>
              </w:rPr>
              <w:t>Протокол  от «3</w:t>
            </w:r>
            <w:r w:rsidR="00F57B47" w:rsidRPr="002E6324">
              <w:rPr>
                <w:rFonts w:ascii="Times New Roman" w:hAnsi="Times New Roman"/>
                <w:szCs w:val="20"/>
              </w:rPr>
              <w:t>1</w:t>
            </w:r>
            <w:r w:rsidRPr="002E6324">
              <w:rPr>
                <w:rFonts w:ascii="Times New Roman" w:hAnsi="Times New Roman"/>
                <w:szCs w:val="20"/>
              </w:rPr>
              <w:t>» августа 20</w:t>
            </w:r>
            <w:r w:rsidR="001E25D0" w:rsidRPr="002E6324">
              <w:rPr>
                <w:rFonts w:ascii="Times New Roman" w:hAnsi="Times New Roman"/>
                <w:szCs w:val="20"/>
              </w:rPr>
              <w:t>20</w:t>
            </w:r>
            <w:r w:rsidRPr="002E6324">
              <w:rPr>
                <w:rFonts w:ascii="Times New Roman" w:hAnsi="Times New Roman"/>
                <w:szCs w:val="20"/>
              </w:rPr>
              <w:t xml:space="preserve"> г. № </w:t>
            </w:r>
            <w:r w:rsidR="00F57B47" w:rsidRPr="002E6324">
              <w:rPr>
                <w:rFonts w:ascii="Times New Roman" w:hAnsi="Times New Roman"/>
                <w:szCs w:val="20"/>
              </w:rPr>
              <w:t>7</w:t>
            </w:r>
          </w:p>
          <w:p w:rsidR="00B92F8D" w:rsidRPr="001E25D0" w:rsidRDefault="00B92F8D" w:rsidP="00B92F8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23" w:type="dxa"/>
            <w:shd w:val="clear" w:color="auto" w:fill="auto"/>
          </w:tcPr>
          <w:p w:rsidR="00B92F8D" w:rsidRPr="002E6324" w:rsidRDefault="002E6324" w:rsidP="00B92F8D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28575</wp:posOffset>
                  </wp:positionV>
                  <wp:extent cx="742950" cy="685800"/>
                  <wp:effectExtent l="19050" t="0" r="0" b="0"/>
                  <wp:wrapNone/>
                  <wp:docPr id="4" name="Рисунок 1" descr="E:\Подпись Ткач 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дпись Ткач 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2F8D" w:rsidRPr="002E6324">
              <w:rPr>
                <w:rFonts w:ascii="Times New Roman" w:hAnsi="Times New Roman"/>
                <w:sz w:val="22"/>
                <w:szCs w:val="20"/>
              </w:rPr>
              <w:t>Утверждаю:</w:t>
            </w:r>
          </w:p>
          <w:p w:rsidR="00B92F8D" w:rsidRPr="002E6324" w:rsidRDefault="002E6324" w:rsidP="00B92F8D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444625" cy="1422400"/>
                  <wp:effectExtent l="19050" t="0" r="3175" b="0"/>
                  <wp:wrapNone/>
                  <wp:docPr id="3" name="Рисунок 2" descr="E:\Окру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кру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59" w:rsidRPr="002E6324">
              <w:rPr>
                <w:rFonts w:ascii="Times New Roman" w:hAnsi="Times New Roman"/>
                <w:sz w:val="22"/>
                <w:szCs w:val="20"/>
              </w:rPr>
              <w:t>Д</w:t>
            </w:r>
            <w:r w:rsidR="00B92F8D" w:rsidRPr="002E6324">
              <w:rPr>
                <w:rFonts w:ascii="Times New Roman" w:hAnsi="Times New Roman"/>
                <w:sz w:val="22"/>
                <w:szCs w:val="20"/>
              </w:rPr>
              <w:t>иректор МБУ ДО «СЮН»</w:t>
            </w:r>
          </w:p>
          <w:p w:rsidR="00B92F8D" w:rsidRPr="002E6324" w:rsidRDefault="00B92F8D" w:rsidP="002E6324">
            <w:pPr>
              <w:spacing w:after="240"/>
              <w:jc w:val="right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 w:val="22"/>
                <w:szCs w:val="20"/>
              </w:rPr>
              <w:t>________</w:t>
            </w:r>
            <w:r w:rsidR="0048119E" w:rsidRPr="002E6324">
              <w:rPr>
                <w:rFonts w:ascii="Times New Roman" w:hAnsi="Times New Roman"/>
                <w:sz w:val="22"/>
                <w:szCs w:val="20"/>
              </w:rPr>
              <w:t>А. П. Ткач</w:t>
            </w:r>
          </w:p>
          <w:p w:rsidR="00B92F8D" w:rsidRPr="001E25D0" w:rsidRDefault="00B92F8D" w:rsidP="00B92F8D">
            <w:pPr>
              <w:jc w:val="right"/>
              <w:rPr>
                <w:rFonts w:ascii="Times New Roman" w:hAnsi="Times New Roman"/>
                <w:szCs w:val="20"/>
                <w:highlight w:val="yellow"/>
              </w:rPr>
            </w:pPr>
            <w:r w:rsidRPr="002E6324">
              <w:rPr>
                <w:rFonts w:ascii="Times New Roman" w:hAnsi="Times New Roman"/>
                <w:sz w:val="22"/>
                <w:szCs w:val="20"/>
              </w:rPr>
              <w:t>Приказ от «</w:t>
            </w:r>
            <w:r w:rsidR="002E6324" w:rsidRPr="002E6324">
              <w:rPr>
                <w:rFonts w:ascii="Times New Roman" w:hAnsi="Times New Roman"/>
                <w:sz w:val="22"/>
                <w:szCs w:val="20"/>
              </w:rPr>
              <w:t>31» 08.2020</w:t>
            </w:r>
            <w:r w:rsidRPr="002E6324">
              <w:rPr>
                <w:rFonts w:ascii="Times New Roman" w:hAnsi="Times New Roman"/>
                <w:sz w:val="22"/>
                <w:szCs w:val="20"/>
              </w:rPr>
              <w:t xml:space="preserve"> г.</w:t>
            </w:r>
            <w:r w:rsidR="0048119E" w:rsidRPr="002E6324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2E6324">
              <w:rPr>
                <w:rFonts w:ascii="Times New Roman" w:hAnsi="Times New Roman"/>
                <w:sz w:val="22"/>
                <w:szCs w:val="20"/>
              </w:rPr>
              <w:t xml:space="preserve">№ </w:t>
            </w:r>
            <w:r w:rsidR="0048119E" w:rsidRPr="004E4369">
              <w:rPr>
                <w:rFonts w:ascii="Times New Roman" w:hAnsi="Times New Roman"/>
                <w:sz w:val="22"/>
                <w:szCs w:val="20"/>
              </w:rPr>
              <w:t>5</w:t>
            </w:r>
            <w:r w:rsidR="002B7589" w:rsidRPr="004E4369">
              <w:rPr>
                <w:rFonts w:ascii="Times New Roman" w:hAnsi="Times New Roman"/>
                <w:sz w:val="22"/>
                <w:szCs w:val="20"/>
              </w:rPr>
              <w:t>4</w:t>
            </w:r>
          </w:p>
          <w:p w:rsidR="00B92F8D" w:rsidRDefault="00B92F8D" w:rsidP="00B92F8D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B06C32" w:rsidRDefault="00B06C32" w:rsidP="00B92F8D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B06C32" w:rsidRDefault="00B06C32" w:rsidP="00B92F8D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B06C32" w:rsidRPr="001E25D0" w:rsidRDefault="00B06C32" w:rsidP="00B92F8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3B1C62" w:rsidRPr="008D1B7E" w:rsidRDefault="003B1C62"/>
    <w:p w:rsidR="003B1C62" w:rsidRPr="008D1B7E" w:rsidRDefault="003B1C62"/>
    <w:p w:rsidR="003B1C62" w:rsidRPr="008D1B7E" w:rsidRDefault="003B1C62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2" w:rsidRPr="008D1B7E" w:rsidRDefault="003B1C62" w:rsidP="003B1C62">
      <w:pPr>
        <w:rPr>
          <w:rFonts w:ascii="Times New Roman" w:hAnsi="Times New Roman" w:cs="Times New Roman"/>
          <w:b/>
          <w:sz w:val="32"/>
          <w:szCs w:val="32"/>
        </w:rPr>
      </w:pPr>
    </w:p>
    <w:p w:rsidR="003B1C62" w:rsidRPr="008D1B7E" w:rsidRDefault="003B1C62" w:rsidP="003B1C62">
      <w:pPr>
        <w:rPr>
          <w:rFonts w:ascii="Times New Roman" w:hAnsi="Times New Roman" w:cs="Times New Roman"/>
          <w:b/>
          <w:sz w:val="32"/>
          <w:szCs w:val="32"/>
        </w:rPr>
      </w:pPr>
    </w:p>
    <w:p w:rsidR="00BE6F3A" w:rsidRPr="008D1B7E" w:rsidRDefault="00BE6F3A" w:rsidP="003B1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B7E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BE6F3A" w:rsidRPr="008D1B7E" w:rsidRDefault="00BE6F3A" w:rsidP="003B1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B7E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</w:t>
      </w: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B7E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="00B92F8D" w:rsidRPr="008D1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B7E">
        <w:rPr>
          <w:rFonts w:ascii="Times New Roman" w:hAnsi="Times New Roman" w:cs="Times New Roman"/>
          <w:b/>
          <w:sz w:val="32"/>
          <w:szCs w:val="32"/>
        </w:rPr>
        <w:t>«Станция юных натуралистов»</w:t>
      </w:r>
    </w:p>
    <w:p w:rsidR="00BE6F3A" w:rsidRPr="008D1B7E" w:rsidRDefault="00066524" w:rsidP="00BE6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Алексеевского городского округа</w:t>
      </w: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B7E">
        <w:rPr>
          <w:rFonts w:ascii="Times New Roman" w:hAnsi="Times New Roman" w:cs="Times New Roman"/>
          <w:b/>
          <w:sz w:val="32"/>
          <w:szCs w:val="32"/>
        </w:rPr>
        <w:t>на 20</w:t>
      </w:r>
      <w:r w:rsidR="001E25D0">
        <w:rPr>
          <w:rFonts w:ascii="Times New Roman" w:hAnsi="Times New Roman" w:cs="Times New Roman"/>
          <w:b/>
          <w:sz w:val="32"/>
          <w:szCs w:val="32"/>
        </w:rPr>
        <w:t>20</w:t>
      </w:r>
      <w:r w:rsidRPr="008D1B7E">
        <w:rPr>
          <w:rFonts w:ascii="Times New Roman" w:hAnsi="Times New Roman" w:cs="Times New Roman"/>
          <w:b/>
          <w:sz w:val="32"/>
          <w:szCs w:val="32"/>
        </w:rPr>
        <w:t>-20</w:t>
      </w:r>
      <w:r w:rsidR="001E25D0">
        <w:rPr>
          <w:rFonts w:ascii="Times New Roman" w:hAnsi="Times New Roman" w:cs="Times New Roman"/>
          <w:b/>
          <w:sz w:val="32"/>
          <w:szCs w:val="32"/>
        </w:rPr>
        <w:t>21</w:t>
      </w:r>
      <w:r w:rsidRPr="008D1B7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19E" w:rsidRPr="008D1B7E" w:rsidRDefault="0048119E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524" w:rsidRPr="008D1B7E" w:rsidRDefault="00066524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3A" w:rsidRPr="008D1B7E" w:rsidRDefault="00BE6F3A" w:rsidP="00BE6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00"/>
        <w:jc w:val="both"/>
        <w:rPr>
          <w:color w:val="000000"/>
        </w:rPr>
      </w:pP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B7E">
        <w:rPr>
          <w:rFonts w:ascii="Times New Roman" w:hAnsi="Times New Roman" w:cs="Times New Roman"/>
          <w:sz w:val="28"/>
          <w:szCs w:val="28"/>
        </w:rPr>
        <w:t>Учебный план муниципального  бюджетного учреждения дополни</w:t>
      </w:r>
      <w:r w:rsidRPr="008D1B7E">
        <w:rPr>
          <w:rFonts w:ascii="Times New Roman" w:hAnsi="Times New Roman" w:cs="Times New Roman"/>
          <w:sz w:val="28"/>
          <w:szCs w:val="28"/>
        </w:rPr>
        <w:softHyphen/>
        <w:t xml:space="preserve">тельного образования «Станция юных натуралистов» </w:t>
      </w:r>
      <w:r w:rsidR="003B1C62" w:rsidRPr="008D1B7E">
        <w:rPr>
          <w:rFonts w:ascii="Times New Roman" w:hAnsi="Times New Roman" w:cs="Times New Roman"/>
          <w:sz w:val="28"/>
          <w:szCs w:val="28"/>
        </w:rPr>
        <w:t>Алексеевск</w:t>
      </w:r>
      <w:r w:rsidR="004E4369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1B7E">
        <w:rPr>
          <w:rFonts w:ascii="Times New Roman" w:hAnsi="Times New Roman" w:cs="Times New Roman"/>
          <w:sz w:val="28"/>
          <w:szCs w:val="28"/>
        </w:rPr>
        <w:t xml:space="preserve"> (далее - Станция) на 20</w:t>
      </w:r>
      <w:r w:rsidR="00F57B47">
        <w:rPr>
          <w:rFonts w:ascii="Times New Roman" w:hAnsi="Times New Roman" w:cs="Times New Roman"/>
          <w:sz w:val="28"/>
          <w:szCs w:val="28"/>
        </w:rPr>
        <w:t>20</w:t>
      </w:r>
      <w:r w:rsidR="003B1C62" w:rsidRPr="008D1B7E">
        <w:rPr>
          <w:rFonts w:ascii="Times New Roman" w:hAnsi="Times New Roman" w:cs="Times New Roman"/>
          <w:sz w:val="28"/>
          <w:szCs w:val="28"/>
        </w:rPr>
        <w:t>-20</w:t>
      </w:r>
      <w:r w:rsidR="00F57B47">
        <w:rPr>
          <w:rFonts w:ascii="Times New Roman" w:hAnsi="Times New Roman" w:cs="Times New Roman"/>
          <w:sz w:val="28"/>
          <w:szCs w:val="28"/>
        </w:rPr>
        <w:t>21</w:t>
      </w:r>
      <w:r w:rsidRPr="008D1B7E">
        <w:rPr>
          <w:rFonts w:ascii="Times New Roman" w:hAnsi="Times New Roman" w:cs="Times New Roman"/>
          <w:sz w:val="28"/>
          <w:szCs w:val="28"/>
        </w:rPr>
        <w:t xml:space="preserve"> учебный год отражает специфику учреждения и обеспечивает реализацию основной цели деятельности педагогического коллектива - совершенствование системы дополнительного образования естественнонаучного и художественного  направлений в соответствии с современными требованиями; создание условий, способствующих развитию творческой деятельности обучающихся и профессионального роста педагогических кадров  Станции.  </w:t>
      </w:r>
      <w:proofErr w:type="gramEnd"/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Содержание образования на Станции включает реализацию дополнитель</w:t>
      </w:r>
      <w:r w:rsidRPr="008D1B7E">
        <w:rPr>
          <w:rFonts w:ascii="Times New Roman" w:hAnsi="Times New Roman" w:cs="Times New Roman"/>
          <w:sz w:val="28"/>
          <w:szCs w:val="28"/>
        </w:rPr>
        <w:softHyphen/>
        <w:t>ных общеобразовательных (общеразвивающих) программ естественнонаучной и художественной направленностей и ориентировано на создание необходимых условий для личностного развития обучающихся, позитивной социализации и профессионального самоопределения, удовлетворение индивидуальных потребностей в соответствии с их склонностями и интересами.</w:t>
      </w:r>
    </w:p>
    <w:p w:rsidR="00FB10E2" w:rsidRPr="008D1B7E" w:rsidRDefault="003B1C6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Учебный план Станции на 20</w:t>
      </w:r>
      <w:r w:rsidR="00F57B47">
        <w:rPr>
          <w:rFonts w:ascii="Times New Roman" w:hAnsi="Times New Roman" w:cs="Times New Roman"/>
          <w:sz w:val="28"/>
          <w:szCs w:val="28"/>
        </w:rPr>
        <w:t>20</w:t>
      </w:r>
      <w:r w:rsidRPr="008D1B7E">
        <w:rPr>
          <w:rFonts w:ascii="Times New Roman" w:hAnsi="Times New Roman" w:cs="Times New Roman"/>
          <w:sz w:val="28"/>
          <w:szCs w:val="28"/>
        </w:rPr>
        <w:t>-20</w:t>
      </w:r>
      <w:r w:rsidR="00F57B47">
        <w:rPr>
          <w:rFonts w:ascii="Times New Roman" w:hAnsi="Times New Roman" w:cs="Times New Roman"/>
          <w:sz w:val="28"/>
          <w:szCs w:val="28"/>
        </w:rPr>
        <w:t>21</w:t>
      </w:r>
      <w:r w:rsidR="00FB10E2" w:rsidRPr="008D1B7E">
        <w:rPr>
          <w:rFonts w:ascii="Times New Roman" w:hAnsi="Times New Roman" w:cs="Times New Roman"/>
          <w:sz w:val="28"/>
          <w:szCs w:val="28"/>
        </w:rPr>
        <w:t xml:space="preserve"> учебный год построен на основании изучения запроса обучающихся и их родителей (законных представителей несовершеннолетних) на образовательную деятельность, с учётом анализа работы учрежден</w:t>
      </w:r>
      <w:r w:rsidRPr="008D1B7E">
        <w:rPr>
          <w:rFonts w:ascii="Times New Roman" w:hAnsi="Times New Roman" w:cs="Times New Roman"/>
          <w:sz w:val="28"/>
          <w:szCs w:val="28"/>
        </w:rPr>
        <w:t>ия за предшествующий 20</w:t>
      </w:r>
      <w:r w:rsidR="00F57B47">
        <w:rPr>
          <w:rFonts w:ascii="Times New Roman" w:hAnsi="Times New Roman" w:cs="Times New Roman"/>
          <w:sz w:val="28"/>
          <w:szCs w:val="28"/>
        </w:rPr>
        <w:t>19</w:t>
      </w:r>
      <w:r w:rsidR="00FB10E2" w:rsidRPr="008D1B7E">
        <w:rPr>
          <w:rFonts w:ascii="Times New Roman" w:hAnsi="Times New Roman" w:cs="Times New Roman"/>
          <w:sz w:val="28"/>
          <w:szCs w:val="28"/>
        </w:rPr>
        <w:t>-20</w:t>
      </w:r>
      <w:r w:rsidR="00F57B47">
        <w:rPr>
          <w:rFonts w:ascii="Times New Roman" w:hAnsi="Times New Roman" w:cs="Times New Roman"/>
          <w:sz w:val="28"/>
          <w:szCs w:val="28"/>
        </w:rPr>
        <w:t>20</w:t>
      </w:r>
      <w:r w:rsidR="00FB10E2" w:rsidRPr="008D1B7E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нормативно-правовыми документами: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 декабря 2012 г. № 273 - ФЗ;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D1B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1B7E">
        <w:rPr>
          <w:rFonts w:ascii="Times New Roman" w:hAnsi="Times New Roman" w:cs="Times New Roman"/>
          <w:sz w:val="28"/>
          <w:szCs w:val="28"/>
        </w:rPr>
        <w:t xml:space="preserve"> России от 29.08.2013 г. № 1008 «Об утвержде</w:t>
      </w:r>
      <w:r w:rsidRPr="008D1B7E">
        <w:rPr>
          <w:rFonts w:ascii="Times New Roman" w:hAnsi="Times New Roman" w:cs="Times New Roman"/>
          <w:sz w:val="28"/>
          <w:szCs w:val="28"/>
        </w:rPr>
        <w:softHyphen/>
        <w:t>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 xml:space="preserve">Постановлением Г лавного государственного санитарного врача РФ от 04.07.2014 г. № 41 «Об утверждении </w:t>
      </w:r>
      <w:proofErr w:type="spellStart"/>
      <w:r w:rsidRPr="008D1B7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1B7E"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 w:rsidRPr="008D1B7E">
        <w:rPr>
          <w:rFonts w:ascii="Times New Roman" w:hAnsi="Times New Roman" w:cs="Times New Roman"/>
          <w:sz w:val="28"/>
          <w:szCs w:val="28"/>
        </w:rPr>
        <w:t>Санитарно</w:t>
      </w:r>
      <w:r w:rsidRPr="008D1B7E">
        <w:rPr>
          <w:rFonts w:ascii="Times New Roman" w:hAnsi="Times New Roman" w:cs="Times New Roman"/>
          <w:sz w:val="28"/>
          <w:szCs w:val="28"/>
        </w:rPr>
        <w:softHyphen/>
        <w:t>эпидемиологические</w:t>
      </w:r>
      <w:proofErr w:type="spellEnd"/>
      <w:r w:rsidRPr="008D1B7E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детей, утверждён</w:t>
      </w:r>
      <w:r w:rsidRPr="008D1B7E">
        <w:rPr>
          <w:rFonts w:ascii="Times New Roman" w:hAnsi="Times New Roman" w:cs="Times New Roman"/>
          <w:sz w:val="28"/>
          <w:szCs w:val="28"/>
        </w:rPr>
        <w:softHyphen/>
        <w:t>ной распоряжением Правительства Российской Федерации от 04.09.2014 г. № 1726-р;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ребёнка в Рос</w:t>
      </w:r>
      <w:r w:rsidRPr="008D1B7E">
        <w:rPr>
          <w:rFonts w:ascii="Times New Roman" w:hAnsi="Times New Roman" w:cs="Times New Roman"/>
          <w:sz w:val="28"/>
          <w:szCs w:val="28"/>
        </w:rPr>
        <w:softHyphen/>
        <w:t>сийской Федерации» от 24.07.1998 г. № 124 - ФЗ (с изменениями от 20.07.2000 г. № 103-Ф3);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8D1B7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D1B7E">
        <w:rPr>
          <w:rFonts w:ascii="Times New Roman" w:hAnsi="Times New Roman" w:cs="Times New Roman"/>
          <w:sz w:val="28"/>
          <w:szCs w:val="28"/>
        </w:rPr>
        <w:t xml:space="preserve"> программы) Мини</w:t>
      </w:r>
      <w:r w:rsidRPr="008D1B7E">
        <w:rPr>
          <w:rFonts w:ascii="Times New Roman" w:hAnsi="Times New Roman" w:cs="Times New Roman"/>
          <w:sz w:val="28"/>
          <w:szCs w:val="28"/>
        </w:rPr>
        <w:softHyphen/>
        <w:t>стерства образования и науки Российской Федерации (от 18.11.2015 г. № 09 - 3242);</w:t>
      </w:r>
    </w:p>
    <w:p w:rsidR="00FB10E2" w:rsidRPr="008D1B7E" w:rsidRDefault="00FB10E2" w:rsidP="000210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Уставом Станции.</w:t>
      </w:r>
    </w:p>
    <w:p w:rsidR="00412D4C" w:rsidRPr="00BF3CF1" w:rsidRDefault="00F57B47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color w:val="000000"/>
          <w:sz w:val="28"/>
          <w:szCs w:val="28"/>
        </w:rPr>
      </w:pPr>
      <w:r w:rsidRPr="00BF3CF1">
        <w:rPr>
          <w:color w:val="000000"/>
          <w:sz w:val="28"/>
          <w:szCs w:val="28"/>
        </w:rPr>
        <w:t>В 2020</w:t>
      </w:r>
      <w:r w:rsidR="003B1C62" w:rsidRPr="00BF3CF1">
        <w:rPr>
          <w:color w:val="000000"/>
          <w:sz w:val="28"/>
          <w:szCs w:val="28"/>
        </w:rPr>
        <w:t>-20</w:t>
      </w:r>
      <w:r w:rsidR="00066524" w:rsidRPr="00BF3CF1">
        <w:rPr>
          <w:color w:val="000000"/>
          <w:sz w:val="28"/>
          <w:szCs w:val="28"/>
        </w:rPr>
        <w:t>2</w:t>
      </w:r>
      <w:r w:rsidRPr="00BF3CF1">
        <w:rPr>
          <w:color w:val="000000"/>
          <w:sz w:val="28"/>
          <w:szCs w:val="28"/>
        </w:rPr>
        <w:t>1</w:t>
      </w:r>
      <w:r w:rsidR="00FB10E2" w:rsidRPr="00BF3CF1">
        <w:rPr>
          <w:color w:val="000000"/>
          <w:sz w:val="28"/>
          <w:szCs w:val="28"/>
        </w:rPr>
        <w:t xml:space="preserve"> учебном году педагогами Станции будут реализовываться </w:t>
      </w:r>
      <w:r w:rsidR="002A3DA4">
        <w:rPr>
          <w:color w:val="000000"/>
          <w:sz w:val="28"/>
          <w:szCs w:val="28"/>
        </w:rPr>
        <w:lastRenderedPageBreak/>
        <w:t>32</w:t>
      </w:r>
      <w:r w:rsidR="0057562B" w:rsidRPr="00BF3CF1">
        <w:rPr>
          <w:color w:val="000000"/>
          <w:sz w:val="28"/>
          <w:szCs w:val="28"/>
        </w:rPr>
        <w:t xml:space="preserve"> дополнительн</w:t>
      </w:r>
      <w:r w:rsidR="002A3DA4">
        <w:rPr>
          <w:color w:val="000000"/>
          <w:sz w:val="28"/>
          <w:szCs w:val="28"/>
        </w:rPr>
        <w:t>ых</w:t>
      </w:r>
      <w:r w:rsidR="0057562B" w:rsidRPr="00BF3CF1">
        <w:rPr>
          <w:color w:val="000000"/>
          <w:sz w:val="28"/>
          <w:szCs w:val="28"/>
        </w:rPr>
        <w:t xml:space="preserve"> общеобразовательн</w:t>
      </w:r>
      <w:r w:rsidR="002A3DA4">
        <w:rPr>
          <w:color w:val="000000"/>
          <w:sz w:val="28"/>
          <w:szCs w:val="28"/>
        </w:rPr>
        <w:t>ых</w:t>
      </w:r>
      <w:r w:rsidR="0057562B" w:rsidRPr="00BF3CF1">
        <w:rPr>
          <w:color w:val="000000"/>
          <w:sz w:val="28"/>
          <w:szCs w:val="28"/>
        </w:rPr>
        <w:t xml:space="preserve"> (общеразвивающ</w:t>
      </w:r>
      <w:r w:rsidR="002A3DA4">
        <w:rPr>
          <w:color w:val="000000"/>
          <w:sz w:val="28"/>
          <w:szCs w:val="28"/>
        </w:rPr>
        <w:t>их</w:t>
      </w:r>
      <w:r w:rsidR="00FB10E2" w:rsidRPr="00BF3CF1">
        <w:rPr>
          <w:color w:val="000000"/>
          <w:sz w:val="28"/>
          <w:szCs w:val="28"/>
        </w:rPr>
        <w:t>) программ</w:t>
      </w:r>
      <w:r w:rsidR="002A3DA4">
        <w:rPr>
          <w:color w:val="000000"/>
          <w:sz w:val="28"/>
          <w:szCs w:val="28"/>
        </w:rPr>
        <w:t>ы</w:t>
      </w:r>
      <w:r w:rsidR="00FB10E2" w:rsidRPr="00BF3CF1">
        <w:rPr>
          <w:color w:val="000000"/>
          <w:sz w:val="28"/>
          <w:szCs w:val="28"/>
        </w:rPr>
        <w:t xml:space="preserve"> естественнонаучной (2</w:t>
      </w:r>
      <w:r w:rsidR="002A3DA4">
        <w:rPr>
          <w:color w:val="000000"/>
          <w:sz w:val="28"/>
          <w:szCs w:val="28"/>
        </w:rPr>
        <w:t>2</w:t>
      </w:r>
      <w:r w:rsidR="00E42493" w:rsidRPr="00BF3CF1">
        <w:rPr>
          <w:color w:val="000000"/>
          <w:sz w:val="28"/>
          <w:szCs w:val="28"/>
        </w:rPr>
        <w:t xml:space="preserve"> программ</w:t>
      </w:r>
      <w:r w:rsidR="004727BC" w:rsidRPr="00BF3CF1">
        <w:rPr>
          <w:color w:val="000000"/>
          <w:sz w:val="28"/>
          <w:szCs w:val="28"/>
        </w:rPr>
        <w:t>а</w:t>
      </w:r>
      <w:r w:rsidR="00FB10E2" w:rsidRPr="00BF3CF1">
        <w:rPr>
          <w:color w:val="000000"/>
          <w:sz w:val="28"/>
          <w:szCs w:val="28"/>
        </w:rPr>
        <w:t>) и художественной (</w:t>
      </w:r>
      <w:r w:rsidR="00BF3CF1" w:rsidRPr="00BF3CF1">
        <w:rPr>
          <w:color w:val="000000"/>
          <w:sz w:val="28"/>
          <w:szCs w:val="28"/>
        </w:rPr>
        <w:t>10</w:t>
      </w:r>
      <w:r w:rsidR="00FB10E2" w:rsidRPr="00BF3CF1">
        <w:rPr>
          <w:color w:val="000000"/>
          <w:sz w:val="28"/>
          <w:szCs w:val="28"/>
        </w:rPr>
        <w:t xml:space="preserve"> программ) направленностей, из них: авторских - </w:t>
      </w:r>
      <w:r w:rsidR="00BF3CF1" w:rsidRPr="00BF3CF1">
        <w:rPr>
          <w:color w:val="000000"/>
          <w:sz w:val="28"/>
          <w:szCs w:val="28"/>
        </w:rPr>
        <w:t>1</w:t>
      </w:r>
      <w:r w:rsidR="002A3DA4">
        <w:rPr>
          <w:color w:val="000000"/>
          <w:sz w:val="28"/>
          <w:szCs w:val="28"/>
        </w:rPr>
        <w:t>3</w:t>
      </w:r>
      <w:r w:rsidR="00E84C94" w:rsidRPr="00BF3CF1">
        <w:rPr>
          <w:color w:val="000000"/>
          <w:sz w:val="28"/>
          <w:szCs w:val="28"/>
        </w:rPr>
        <w:t xml:space="preserve">, модифицированных </w:t>
      </w:r>
      <w:r w:rsidR="00BE0E7E" w:rsidRPr="00BF3CF1">
        <w:rPr>
          <w:color w:val="000000"/>
          <w:sz w:val="28"/>
          <w:szCs w:val="28"/>
        </w:rPr>
        <w:t>–</w:t>
      </w:r>
      <w:r w:rsidR="00C21178" w:rsidRPr="00BF3CF1">
        <w:rPr>
          <w:color w:val="000000"/>
          <w:sz w:val="28"/>
          <w:szCs w:val="28"/>
        </w:rPr>
        <w:t xml:space="preserve"> </w:t>
      </w:r>
      <w:r w:rsidR="002A3DA4">
        <w:rPr>
          <w:color w:val="000000"/>
          <w:sz w:val="28"/>
          <w:szCs w:val="28"/>
        </w:rPr>
        <w:t>19</w:t>
      </w:r>
      <w:r w:rsidR="00BE0E7E" w:rsidRPr="00BF3CF1">
        <w:rPr>
          <w:color w:val="000000"/>
          <w:sz w:val="28"/>
          <w:szCs w:val="28"/>
        </w:rPr>
        <w:t xml:space="preserve"> </w:t>
      </w:r>
      <w:r w:rsidR="00FB10E2" w:rsidRPr="00BF3CF1">
        <w:rPr>
          <w:color w:val="000000"/>
          <w:sz w:val="28"/>
          <w:szCs w:val="28"/>
        </w:rPr>
        <w:t xml:space="preserve">(приложение № 1). 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BF3CF1">
        <w:rPr>
          <w:color w:val="000000"/>
          <w:sz w:val="28"/>
          <w:szCs w:val="28"/>
        </w:rPr>
        <w:t xml:space="preserve">По срокам реализации: </w:t>
      </w:r>
      <w:proofErr w:type="gramStart"/>
      <w:r w:rsidRPr="00BF3CF1">
        <w:rPr>
          <w:color w:val="000000"/>
          <w:sz w:val="28"/>
          <w:szCs w:val="28"/>
        </w:rPr>
        <w:t>одногодичных</w:t>
      </w:r>
      <w:proofErr w:type="gramEnd"/>
      <w:r w:rsidRPr="00BF3CF1">
        <w:rPr>
          <w:color w:val="000000"/>
          <w:sz w:val="28"/>
          <w:szCs w:val="28"/>
        </w:rPr>
        <w:t xml:space="preserve"> - </w:t>
      </w:r>
      <w:r w:rsidR="00BF3CF1" w:rsidRPr="00BF3CF1">
        <w:rPr>
          <w:color w:val="000000"/>
          <w:sz w:val="28"/>
          <w:szCs w:val="28"/>
        </w:rPr>
        <w:t>8</w:t>
      </w:r>
      <w:r w:rsidR="00E20ADD" w:rsidRPr="00BF3CF1">
        <w:rPr>
          <w:color w:val="000000"/>
          <w:sz w:val="28"/>
          <w:szCs w:val="28"/>
        </w:rPr>
        <w:t xml:space="preserve">, двухгодичных - </w:t>
      </w:r>
      <w:r w:rsidR="00BF3CF1" w:rsidRPr="00BF3CF1">
        <w:rPr>
          <w:color w:val="000000"/>
          <w:sz w:val="28"/>
          <w:szCs w:val="28"/>
        </w:rPr>
        <w:t>4</w:t>
      </w:r>
      <w:r w:rsidRPr="00BF3CF1">
        <w:rPr>
          <w:color w:val="000000"/>
          <w:sz w:val="28"/>
          <w:szCs w:val="28"/>
        </w:rPr>
        <w:t xml:space="preserve">, трёхгодичных - </w:t>
      </w:r>
      <w:r w:rsidR="000C6B7B">
        <w:rPr>
          <w:color w:val="000000"/>
          <w:sz w:val="28"/>
          <w:szCs w:val="28"/>
        </w:rPr>
        <w:t>20</w:t>
      </w:r>
      <w:r w:rsidRPr="00BF3CF1">
        <w:rPr>
          <w:color w:val="000000"/>
          <w:sz w:val="28"/>
          <w:szCs w:val="28"/>
        </w:rPr>
        <w:t xml:space="preserve">. На основе дополнительных общеобразовательных (общеразвивающих) программ составлены </w:t>
      </w:r>
      <w:r w:rsidR="00BF3CF1" w:rsidRPr="00BF3CF1">
        <w:rPr>
          <w:color w:val="000000"/>
          <w:sz w:val="28"/>
          <w:szCs w:val="28"/>
        </w:rPr>
        <w:t>40</w:t>
      </w:r>
      <w:r w:rsidRPr="00BF3CF1">
        <w:rPr>
          <w:color w:val="000000"/>
          <w:sz w:val="28"/>
          <w:szCs w:val="28"/>
        </w:rPr>
        <w:t xml:space="preserve"> рабочи</w:t>
      </w:r>
      <w:r w:rsidR="00BF3CF1" w:rsidRPr="00BF3CF1">
        <w:rPr>
          <w:color w:val="000000"/>
          <w:sz w:val="28"/>
          <w:szCs w:val="28"/>
        </w:rPr>
        <w:t>х</w:t>
      </w:r>
      <w:r w:rsidRPr="00BF3CF1">
        <w:rPr>
          <w:color w:val="000000"/>
          <w:sz w:val="28"/>
          <w:szCs w:val="28"/>
        </w:rPr>
        <w:t xml:space="preserve"> программ.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Годовая учебная нагрузка дополнительных общеобразовательных (общеразвивающих) программ составляет 72, 144, 216 часов в год, соот</w:t>
      </w:r>
      <w:r w:rsidRPr="008D1B7E">
        <w:rPr>
          <w:color w:val="000000"/>
          <w:sz w:val="28"/>
          <w:szCs w:val="28"/>
        </w:rPr>
        <w:softHyphen/>
        <w:t>ветственно количество часов в неделю 2, 4 и 6.</w:t>
      </w:r>
    </w:p>
    <w:p w:rsidR="00FB10E2" w:rsidRPr="00D40044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color w:val="000000"/>
          <w:sz w:val="28"/>
          <w:szCs w:val="28"/>
        </w:rPr>
      </w:pPr>
      <w:r w:rsidRPr="00D40044">
        <w:rPr>
          <w:color w:val="000000"/>
          <w:sz w:val="28"/>
          <w:szCs w:val="28"/>
        </w:rPr>
        <w:t>В рамках естественнонаучной направленности (</w:t>
      </w:r>
      <w:r w:rsidR="00D40044" w:rsidRPr="00D40044">
        <w:rPr>
          <w:color w:val="000000"/>
          <w:sz w:val="28"/>
          <w:szCs w:val="28"/>
        </w:rPr>
        <w:t>40</w:t>
      </w:r>
      <w:r w:rsidRPr="00D40044">
        <w:rPr>
          <w:color w:val="000000"/>
          <w:sz w:val="28"/>
          <w:szCs w:val="28"/>
        </w:rPr>
        <w:t xml:space="preserve"> учебны</w:t>
      </w:r>
      <w:r w:rsidR="00D40044" w:rsidRPr="00D40044">
        <w:rPr>
          <w:color w:val="000000"/>
          <w:sz w:val="28"/>
          <w:szCs w:val="28"/>
        </w:rPr>
        <w:t>х</w:t>
      </w:r>
      <w:r w:rsidRPr="00D40044">
        <w:rPr>
          <w:color w:val="000000"/>
          <w:sz w:val="28"/>
          <w:szCs w:val="28"/>
        </w:rPr>
        <w:t xml:space="preserve"> групп с охватом </w:t>
      </w:r>
      <w:r w:rsidR="00D40044" w:rsidRPr="00D40044">
        <w:rPr>
          <w:color w:val="000000"/>
          <w:sz w:val="28"/>
          <w:szCs w:val="28"/>
        </w:rPr>
        <w:t>570</w:t>
      </w:r>
      <w:r w:rsidRPr="00D40044">
        <w:rPr>
          <w:color w:val="000000"/>
          <w:sz w:val="28"/>
          <w:szCs w:val="28"/>
        </w:rPr>
        <w:t xml:space="preserve"> обучающихся) реализуются программы: 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color w:val="000000"/>
          <w:sz w:val="28"/>
          <w:szCs w:val="28"/>
        </w:rPr>
      </w:pPr>
      <w:r w:rsidRPr="00D40044">
        <w:rPr>
          <w:color w:val="000000"/>
          <w:sz w:val="28"/>
          <w:szCs w:val="28"/>
        </w:rPr>
        <w:t>«Юный эколог», «Юный натуралист», «Юный лесовод», «Юный полевод», «Юный садовод», «Юный овощевод». «Юный бригадир», «Юный механизатор», «Юный цветовод», «Юный</w:t>
      </w:r>
      <w:r w:rsidR="00FF4F99" w:rsidRPr="00D40044">
        <w:rPr>
          <w:color w:val="000000"/>
          <w:sz w:val="28"/>
          <w:szCs w:val="28"/>
        </w:rPr>
        <w:t xml:space="preserve"> лесовод», «Основы орнитологии», «</w:t>
      </w:r>
      <w:r w:rsidR="00D40044" w:rsidRPr="00D40044">
        <w:rPr>
          <w:color w:val="000000"/>
          <w:sz w:val="28"/>
          <w:szCs w:val="28"/>
        </w:rPr>
        <w:t>Мир природы</w:t>
      </w:r>
      <w:r w:rsidR="00FF4F99" w:rsidRPr="00D40044">
        <w:rPr>
          <w:color w:val="000000"/>
          <w:sz w:val="28"/>
          <w:szCs w:val="28"/>
        </w:rPr>
        <w:t xml:space="preserve">», </w:t>
      </w:r>
      <w:r w:rsidRPr="00D40044">
        <w:rPr>
          <w:color w:val="000000"/>
          <w:sz w:val="28"/>
          <w:szCs w:val="28"/>
        </w:rPr>
        <w:t>«Экоша»</w:t>
      </w:r>
      <w:r w:rsidR="00D40044" w:rsidRPr="00D40044">
        <w:rPr>
          <w:color w:val="000000"/>
          <w:sz w:val="28"/>
          <w:szCs w:val="28"/>
        </w:rPr>
        <w:t>, «Первая медицинская помощь» и «Зеленая архитектура»</w:t>
      </w:r>
      <w:r w:rsidRPr="00D40044">
        <w:rPr>
          <w:color w:val="000000"/>
          <w:sz w:val="28"/>
          <w:szCs w:val="28"/>
        </w:rPr>
        <w:t>.</w:t>
      </w:r>
    </w:p>
    <w:p w:rsidR="00FB10E2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color w:val="000000"/>
          <w:sz w:val="28"/>
          <w:szCs w:val="28"/>
        </w:rPr>
      </w:pPr>
      <w:r w:rsidRPr="008D1B7E">
        <w:rPr>
          <w:color w:val="000000"/>
          <w:sz w:val="28"/>
          <w:szCs w:val="28"/>
        </w:rPr>
        <w:t>Дополнительные общеобразовательные (общеразвивающие) программы естественнонаучной направленности ориентированы на познавательный, исследовательский, практический, творческий виды деятельности обучающихся и способствуют изучению подрастающим поколением закономерностей развития природы и общества, формированию экологической культуры, пониманию неразрывной связи человека с природой, воспитанию эмоциональной отзывчивости и сопереживания к различным объектам природы и человеку. Обучение по программам данной направленности осуществляется в очной форме.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Раскрытию творческого потенциала, развитию эстетической культуры обучающихся, художественных способностей и склонностей в избранных видах творческой деятельности способствуют дополнительные общеобразо</w:t>
      </w:r>
      <w:r w:rsidRPr="008D1B7E">
        <w:rPr>
          <w:color w:val="000000"/>
          <w:sz w:val="28"/>
          <w:szCs w:val="28"/>
        </w:rPr>
        <w:softHyphen/>
        <w:t xml:space="preserve">вательные (общеразвивающие) программы </w:t>
      </w:r>
      <w:r w:rsidRPr="005A1C4F">
        <w:rPr>
          <w:color w:val="000000"/>
          <w:sz w:val="28"/>
          <w:szCs w:val="28"/>
        </w:rPr>
        <w:t xml:space="preserve">художественной направленности </w:t>
      </w:r>
      <w:r w:rsidRPr="00EC67D2">
        <w:rPr>
          <w:color w:val="000000"/>
          <w:sz w:val="28"/>
          <w:szCs w:val="28"/>
        </w:rPr>
        <w:t>(</w:t>
      </w:r>
      <w:r w:rsidR="00EC67D2" w:rsidRPr="00EC67D2">
        <w:rPr>
          <w:color w:val="000000"/>
          <w:sz w:val="28"/>
          <w:szCs w:val="28"/>
        </w:rPr>
        <w:t>20</w:t>
      </w:r>
      <w:r w:rsidRPr="00EC67D2">
        <w:rPr>
          <w:color w:val="000000"/>
          <w:sz w:val="28"/>
          <w:szCs w:val="28"/>
        </w:rPr>
        <w:t xml:space="preserve"> учебных групп с охватом 2</w:t>
      </w:r>
      <w:r w:rsidR="00EC67D2" w:rsidRPr="00EC67D2">
        <w:rPr>
          <w:color w:val="000000"/>
          <w:sz w:val="28"/>
          <w:szCs w:val="28"/>
        </w:rPr>
        <w:t>74</w:t>
      </w:r>
      <w:r w:rsidRPr="00EC67D2">
        <w:rPr>
          <w:color w:val="000000"/>
          <w:sz w:val="28"/>
          <w:szCs w:val="28"/>
        </w:rPr>
        <w:t xml:space="preserve"> обучающихся). Образовательный процесс </w:t>
      </w:r>
      <w:r w:rsidR="00EC67D2" w:rsidRPr="00EC67D2">
        <w:rPr>
          <w:color w:val="000000"/>
          <w:sz w:val="28"/>
          <w:szCs w:val="28"/>
        </w:rPr>
        <w:t>осуществляется по программам: «</w:t>
      </w:r>
      <w:r w:rsidRPr="00EC67D2">
        <w:rPr>
          <w:color w:val="000000"/>
          <w:sz w:val="28"/>
          <w:szCs w:val="28"/>
        </w:rPr>
        <w:t xml:space="preserve">Фантазёры», «Природная мастерская», «Природа и </w:t>
      </w:r>
      <w:r w:rsidR="00EC67D2" w:rsidRPr="00EC67D2">
        <w:rPr>
          <w:color w:val="000000"/>
          <w:sz w:val="28"/>
          <w:szCs w:val="28"/>
        </w:rPr>
        <w:t>живопись</w:t>
      </w:r>
      <w:r w:rsidRPr="00EC67D2">
        <w:rPr>
          <w:color w:val="000000"/>
          <w:sz w:val="28"/>
          <w:szCs w:val="28"/>
        </w:rPr>
        <w:t>», «Природа и фантазия»,</w:t>
      </w:r>
      <w:r w:rsidR="00B76055">
        <w:rPr>
          <w:color w:val="000000"/>
          <w:sz w:val="28"/>
          <w:szCs w:val="28"/>
        </w:rPr>
        <w:t xml:space="preserve"> </w:t>
      </w:r>
      <w:r w:rsidR="00932941" w:rsidRPr="00EC67D2">
        <w:rPr>
          <w:color w:val="000000"/>
          <w:sz w:val="28"/>
          <w:szCs w:val="28"/>
        </w:rPr>
        <w:t>«</w:t>
      </w:r>
      <w:r w:rsidRPr="00EC67D2">
        <w:rPr>
          <w:color w:val="000000"/>
          <w:sz w:val="28"/>
          <w:szCs w:val="28"/>
        </w:rPr>
        <w:t>Чудо-глина»</w:t>
      </w:r>
      <w:r w:rsidR="00FF4F99" w:rsidRPr="00EC67D2">
        <w:rPr>
          <w:color w:val="000000"/>
          <w:sz w:val="28"/>
          <w:szCs w:val="28"/>
        </w:rPr>
        <w:t>, «Мастерилка»</w:t>
      </w:r>
      <w:r w:rsidR="00EC67D2" w:rsidRPr="00EC67D2">
        <w:rPr>
          <w:color w:val="000000"/>
          <w:sz w:val="28"/>
          <w:szCs w:val="28"/>
        </w:rPr>
        <w:t xml:space="preserve"> и  «В мире фантазии»</w:t>
      </w:r>
      <w:r w:rsidRPr="00EC67D2">
        <w:rPr>
          <w:color w:val="000000"/>
          <w:sz w:val="28"/>
          <w:szCs w:val="28"/>
        </w:rPr>
        <w:t>. Форма обучения - очная.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Программы, реализуемые педагогами Станции, способствуют формированию у обучающихся компетенции осуществлять универсальные учебные действия: личностные, регулятивные, познавательные, коммуникативные. В связи с этим выделяются три уровня сложности программного материала: стартовый, базовый и продвинутый. Уровень сложности программы зависит от её содержания. В программе может быть представлен как один, так и несколько уровней.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Для стартового уровня характерна первоочередная направленность на развитие интереса и мотивации детей к изучению природы, на приобретение базовых знаний и умений, необходимых для работы с природными объекта</w:t>
      </w:r>
      <w:r w:rsidRPr="008D1B7E">
        <w:rPr>
          <w:color w:val="000000"/>
          <w:sz w:val="28"/>
          <w:szCs w:val="28"/>
        </w:rPr>
        <w:softHyphen/>
        <w:t>ми, на формирование любви к природе. И на самых первых этапах начинает</w:t>
      </w:r>
      <w:r w:rsidRPr="008D1B7E">
        <w:rPr>
          <w:color w:val="000000"/>
          <w:sz w:val="28"/>
          <w:szCs w:val="28"/>
        </w:rPr>
        <w:softHyphen/>
      </w:r>
      <w:r w:rsidRPr="008D1B7E">
        <w:rPr>
          <w:color w:val="000000"/>
          <w:sz w:val="28"/>
          <w:szCs w:val="28"/>
        </w:rPr>
        <w:lastRenderedPageBreak/>
        <w:t>ся работа по формированию у учащихся навыков самостоятельной творче</w:t>
      </w:r>
      <w:r w:rsidRPr="008D1B7E">
        <w:rPr>
          <w:color w:val="000000"/>
          <w:sz w:val="28"/>
          <w:szCs w:val="28"/>
        </w:rPr>
        <w:softHyphen/>
        <w:t>ской работы, по приобщению детей к наблюдениям за природными объекта</w:t>
      </w:r>
      <w:r w:rsidRPr="008D1B7E">
        <w:rPr>
          <w:color w:val="000000"/>
          <w:sz w:val="28"/>
          <w:szCs w:val="28"/>
        </w:rPr>
        <w:softHyphen/>
        <w:t>ми и явлениями. Базовый уровень отличается тем, что расширяются и углуб</w:t>
      </w:r>
      <w:r w:rsidRPr="008D1B7E">
        <w:rPr>
          <w:color w:val="000000"/>
          <w:sz w:val="28"/>
          <w:szCs w:val="28"/>
        </w:rPr>
        <w:softHyphen/>
        <w:t>ляются знания по выбранным обучающимися областям. Существенная роль отводится выполнению самостоятельных исследований, проектов и др. Сформированный интерес воплощается в проектной (исследовательской и практической природоохранной) деятельности, в ходе которой осваиваются и применяются методики, адекватные поставленным проблемам. Продвинутый уровень предполагает по итогам обучения наличие достаточно глубоких специализированных знаний, уверенного владения методами естественнонаучных исследований и практическими приемами прикладной деятельности. Ведущее значение здесь приобретает ориентирование обучающихся на спектр профессий, связанных с естественными науками.</w:t>
      </w:r>
    </w:p>
    <w:p w:rsidR="00FB10E2" w:rsidRPr="008D1B7E" w:rsidRDefault="00FB10E2" w:rsidP="003B1C62">
      <w:pPr>
        <w:pStyle w:val="3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Все дополнительные общеобразовательные (общеразвивающие) про</w:t>
      </w:r>
      <w:r w:rsidRPr="008D1B7E">
        <w:rPr>
          <w:color w:val="000000"/>
          <w:sz w:val="28"/>
          <w:szCs w:val="28"/>
        </w:rPr>
        <w:softHyphen/>
        <w:t>граммы, реализуемые на Станции, составлены в соответствии с предъявляемыми к ним требованиями, содержат все необходимые структурные элементы: титульный лист, пояснительная записка, учебно-тематический план, содержание программы, календарно-тематический план, библиографический список. Педагогами учреждения определены учебно-методические средства обучения к реализуемым дополнительным общеобразовательным (общеразвивающим) программам: дидактический, информационный, справочный материал на различных носителях, оборудование, специальная литература и т.д. Важной составляющей всех программ является система диагностических и контролирующих материалов для оценки освоения обучающимися планируемого содержания программы.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Контроль освоения обучающимися дополнительных общеобразователь</w:t>
      </w:r>
      <w:r w:rsidRPr="008D1B7E">
        <w:rPr>
          <w:color w:val="000000"/>
          <w:sz w:val="28"/>
          <w:szCs w:val="28"/>
        </w:rPr>
        <w:softHyphen/>
        <w:t>ных (общеразвивающих) программ проводится в соответствии с Положением о промежуточной аттестации и осуществляется через анализ диагностиче</w:t>
      </w:r>
      <w:r w:rsidRPr="008D1B7E">
        <w:rPr>
          <w:color w:val="000000"/>
          <w:sz w:val="28"/>
          <w:szCs w:val="28"/>
        </w:rPr>
        <w:softHyphen/>
        <w:t>ских карт. Диагностика проводится три раза в учебном году: стартовый кон</w:t>
      </w:r>
      <w:r w:rsidRPr="008D1B7E">
        <w:rPr>
          <w:color w:val="000000"/>
          <w:sz w:val="28"/>
          <w:szCs w:val="28"/>
        </w:rPr>
        <w:softHyphen/>
        <w:t>троль (сентябрь), промежуточный (начало II полугодия - январь) и итоговый контроль (конец учебного года - май). Промежуточная аттестация позволяет определить итоговый уровень развития теоретических знаний, практических умений и навыков обучающихся, их соответствие прогнозируемым результа</w:t>
      </w:r>
      <w:r w:rsidRPr="008D1B7E">
        <w:rPr>
          <w:color w:val="000000"/>
          <w:sz w:val="28"/>
          <w:szCs w:val="28"/>
        </w:rPr>
        <w:softHyphen/>
        <w:t>там дополнительных общеобразовательных (общеразвивающих) программ.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Реализация дополнительных общеобразовательных (общеразвивающих) программ охватывает четыре возрастные категории обучающихся: дошколь</w:t>
      </w:r>
      <w:r w:rsidRPr="008D1B7E">
        <w:rPr>
          <w:color w:val="000000"/>
          <w:sz w:val="28"/>
          <w:szCs w:val="28"/>
        </w:rPr>
        <w:softHyphen/>
        <w:t>ники (5-6 лет), младший школьный возраст (7-11 лет), средний школьный возраст (12-15 лет), старший школьный возраст (16-18 лет).</w:t>
      </w:r>
    </w:p>
    <w:p w:rsidR="00FB10E2" w:rsidRPr="004727BC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  <w:r w:rsidRPr="00941FE7">
        <w:rPr>
          <w:color w:val="000000"/>
          <w:sz w:val="28"/>
          <w:szCs w:val="28"/>
        </w:rPr>
        <w:t>Дошкольники (5-6 лет) обучаются по дополнительным общеобразова</w:t>
      </w:r>
      <w:r w:rsidRPr="00941FE7">
        <w:rPr>
          <w:color w:val="000000"/>
          <w:sz w:val="28"/>
          <w:szCs w:val="28"/>
        </w:rPr>
        <w:softHyphen/>
        <w:t>тельным (общеразвивающим) программам естественнонаучной (</w:t>
      </w:r>
      <w:r w:rsidR="003B1C62" w:rsidRPr="00941FE7">
        <w:rPr>
          <w:color w:val="000000"/>
          <w:sz w:val="28"/>
          <w:szCs w:val="28"/>
        </w:rPr>
        <w:t>«Экоша»</w:t>
      </w:r>
      <w:r w:rsidRPr="00941FE7">
        <w:rPr>
          <w:color w:val="000000"/>
          <w:sz w:val="28"/>
          <w:szCs w:val="28"/>
        </w:rPr>
        <w:t>) и художественной («Фантазёры»</w:t>
      </w:r>
      <w:r w:rsidR="00FF4F99" w:rsidRPr="00941FE7">
        <w:rPr>
          <w:color w:val="000000"/>
          <w:sz w:val="28"/>
          <w:szCs w:val="28"/>
        </w:rPr>
        <w:t>, «Мастерилка»</w:t>
      </w:r>
      <w:r w:rsidRPr="00941FE7">
        <w:rPr>
          <w:color w:val="000000"/>
          <w:sz w:val="28"/>
          <w:szCs w:val="28"/>
        </w:rPr>
        <w:t>) направленностям.</w:t>
      </w:r>
      <w:r w:rsidRPr="004727BC">
        <w:rPr>
          <w:color w:val="000000"/>
          <w:sz w:val="28"/>
          <w:szCs w:val="28"/>
        </w:rPr>
        <w:t xml:space="preserve"> Учебные занятия с детьми данной категории направлены на формирование элементарной экологической культуры, общей эрудиции, воспитание нравственных идеалов как основы поведения дошкольников, развитие их творческих способностей посредством работы с различными видами </w:t>
      </w:r>
      <w:r w:rsidRPr="004727BC">
        <w:rPr>
          <w:color w:val="000000"/>
          <w:sz w:val="28"/>
          <w:szCs w:val="28"/>
        </w:rPr>
        <w:lastRenderedPageBreak/>
        <w:t>материалов.</w:t>
      </w:r>
    </w:p>
    <w:p w:rsidR="00FB10E2" w:rsidRPr="004727BC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  <w:proofErr w:type="gramStart"/>
      <w:r w:rsidRPr="004727BC">
        <w:rPr>
          <w:color w:val="000000"/>
          <w:sz w:val="28"/>
          <w:szCs w:val="28"/>
        </w:rPr>
        <w:t xml:space="preserve">Дополнительные общеобразовательные (общеразвивающие) программы для обучающихся младшего школьного возраста ориентированы на развитие у обучающихся </w:t>
      </w:r>
      <w:r w:rsidR="001B1BC8" w:rsidRPr="004727BC">
        <w:rPr>
          <w:color w:val="000000"/>
          <w:sz w:val="28"/>
          <w:szCs w:val="28"/>
        </w:rPr>
        <w:t xml:space="preserve"> </w:t>
      </w:r>
      <w:r w:rsidRPr="004727BC">
        <w:rPr>
          <w:color w:val="000000"/>
          <w:sz w:val="28"/>
          <w:szCs w:val="28"/>
        </w:rPr>
        <w:t>7-11 лет интереса к определенному виду деятельности (твор</w:t>
      </w:r>
      <w:r w:rsidRPr="004727BC">
        <w:rPr>
          <w:color w:val="000000"/>
          <w:sz w:val="28"/>
          <w:szCs w:val="28"/>
        </w:rPr>
        <w:softHyphen/>
        <w:t>ческому, практическому, и др.), приобретение новых знаний, умений и возможность их применения в более старшем возрасте.</w:t>
      </w:r>
      <w:proofErr w:type="gramEnd"/>
      <w:r w:rsidRPr="004727BC">
        <w:rPr>
          <w:color w:val="000000"/>
          <w:sz w:val="28"/>
          <w:szCs w:val="28"/>
        </w:rPr>
        <w:t xml:space="preserve"> Образова</w:t>
      </w:r>
      <w:r w:rsidRPr="004727BC">
        <w:rPr>
          <w:color w:val="000000"/>
          <w:sz w:val="28"/>
          <w:szCs w:val="28"/>
        </w:rPr>
        <w:softHyphen/>
        <w:t>тельная деятельность с младшими школьниками осуществляется по про</w:t>
      </w:r>
      <w:r w:rsidRPr="004727BC">
        <w:rPr>
          <w:color w:val="000000"/>
          <w:sz w:val="28"/>
          <w:szCs w:val="28"/>
        </w:rPr>
        <w:softHyphen/>
        <w:t>граммам естественнонаучной («Юный натуралис</w:t>
      </w:r>
      <w:r w:rsidR="004727BC" w:rsidRPr="004727BC">
        <w:rPr>
          <w:color w:val="000000"/>
          <w:sz w:val="28"/>
          <w:szCs w:val="28"/>
        </w:rPr>
        <w:t>т»</w:t>
      </w:r>
      <w:r w:rsidR="00941FE7">
        <w:rPr>
          <w:color w:val="000000"/>
          <w:sz w:val="28"/>
          <w:szCs w:val="28"/>
        </w:rPr>
        <w:t>, «Мир природы»</w:t>
      </w:r>
      <w:r w:rsidRPr="004727BC">
        <w:rPr>
          <w:color w:val="000000"/>
          <w:sz w:val="28"/>
          <w:szCs w:val="28"/>
        </w:rPr>
        <w:t>) и художественной («Природная мастерская», «Природа и живопись»,</w:t>
      </w:r>
      <w:r w:rsidR="005A1C4F">
        <w:rPr>
          <w:color w:val="000000"/>
          <w:sz w:val="28"/>
          <w:szCs w:val="28"/>
        </w:rPr>
        <w:t xml:space="preserve"> «Чудо-глина»</w:t>
      </w:r>
      <w:r w:rsidR="00941FE7">
        <w:rPr>
          <w:color w:val="000000"/>
          <w:sz w:val="28"/>
          <w:szCs w:val="28"/>
        </w:rPr>
        <w:t>, «В мире фантазии»</w:t>
      </w:r>
      <w:r w:rsidR="00B76055">
        <w:rPr>
          <w:color w:val="000000"/>
          <w:sz w:val="28"/>
          <w:szCs w:val="28"/>
        </w:rPr>
        <w:t>, «Природа и фантазия»</w:t>
      </w:r>
      <w:r w:rsidRPr="004727BC">
        <w:rPr>
          <w:color w:val="000000"/>
          <w:sz w:val="28"/>
          <w:szCs w:val="28"/>
        </w:rPr>
        <w:t>) направленностей.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  <w:r w:rsidRPr="004727BC">
        <w:rPr>
          <w:color w:val="000000"/>
          <w:sz w:val="28"/>
          <w:szCs w:val="28"/>
        </w:rPr>
        <w:t>Для обучающихся среднего и старшего школьного возраста реализуются дополнительные общеобразовательные (общеразвивающие) программы ори</w:t>
      </w:r>
      <w:r w:rsidRPr="004727BC">
        <w:rPr>
          <w:color w:val="000000"/>
          <w:sz w:val="28"/>
          <w:szCs w:val="28"/>
        </w:rPr>
        <w:softHyphen/>
        <w:t>ентированные на развитие исследовательской, практической, природоохран</w:t>
      </w:r>
      <w:r w:rsidRPr="004727BC">
        <w:rPr>
          <w:color w:val="000000"/>
          <w:sz w:val="28"/>
          <w:szCs w:val="28"/>
        </w:rPr>
        <w:softHyphen/>
        <w:t>ной, творческой деятельности. Естественнонаучная направленность пред</w:t>
      </w:r>
      <w:r w:rsidRPr="004727BC">
        <w:rPr>
          <w:color w:val="000000"/>
          <w:sz w:val="28"/>
          <w:szCs w:val="28"/>
        </w:rPr>
        <w:softHyphen/>
        <w:t>ставлена программами</w:t>
      </w:r>
      <w:r w:rsidRPr="00B76055">
        <w:rPr>
          <w:color w:val="000000"/>
          <w:sz w:val="28"/>
          <w:szCs w:val="28"/>
        </w:rPr>
        <w:t xml:space="preserve">: </w:t>
      </w:r>
      <w:r w:rsidR="004727BC" w:rsidRPr="00B76055">
        <w:rPr>
          <w:color w:val="000000"/>
          <w:sz w:val="28"/>
          <w:szCs w:val="28"/>
        </w:rPr>
        <w:t xml:space="preserve">«Юный полевод», </w:t>
      </w:r>
      <w:r w:rsidRPr="00B76055">
        <w:rPr>
          <w:color w:val="000000"/>
          <w:sz w:val="28"/>
          <w:szCs w:val="28"/>
        </w:rPr>
        <w:t>«Юный лесовод», «Юный эколог», «Юный цветовод», «Юный овощевод», «Юный садовод», «Юный бригади</w:t>
      </w:r>
      <w:r w:rsidR="003B1C62" w:rsidRPr="00B76055">
        <w:rPr>
          <w:color w:val="000000"/>
          <w:sz w:val="28"/>
          <w:szCs w:val="28"/>
        </w:rPr>
        <w:t>р», «Юный механизатор»</w:t>
      </w:r>
      <w:r w:rsidR="004727BC" w:rsidRPr="00B76055">
        <w:rPr>
          <w:color w:val="000000"/>
          <w:sz w:val="28"/>
          <w:szCs w:val="28"/>
        </w:rPr>
        <w:t>, «Основы орнитологии»</w:t>
      </w:r>
      <w:r w:rsidR="00B76055" w:rsidRPr="00B76055">
        <w:rPr>
          <w:color w:val="000000"/>
          <w:sz w:val="28"/>
          <w:szCs w:val="28"/>
        </w:rPr>
        <w:t>, «Зеленая архитектура» и «Первая медицинская помощь»</w:t>
      </w:r>
      <w:r w:rsidR="003B1C62" w:rsidRPr="00B76055">
        <w:rPr>
          <w:color w:val="000000"/>
          <w:sz w:val="28"/>
          <w:szCs w:val="28"/>
        </w:rPr>
        <w:t xml:space="preserve">. </w:t>
      </w:r>
      <w:r w:rsidRPr="00B76055">
        <w:rPr>
          <w:color w:val="000000"/>
          <w:sz w:val="28"/>
          <w:szCs w:val="28"/>
        </w:rPr>
        <w:t>Различные виды декоративно-прикладного творчества обучающиеся изучают посредством программ художественной направленности:</w:t>
      </w:r>
      <w:r w:rsidR="00B76055" w:rsidRPr="00B76055">
        <w:rPr>
          <w:color w:val="000000"/>
          <w:sz w:val="28"/>
          <w:szCs w:val="28"/>
        </w:rPr>
        <w:t xml:space="preserve"> «Природа и живопись», </w:t>
      </w:r>
      <w:r w:rsidRPr="00B76055">
        <w:rPr>
          <w:color w:val="000000"/>
          <w:sz w:val="28"/>
          <w:szCs w:val="28"/>
        </w:rPr>
        <w:t>«Природа и фантазия».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Научно-педагогической основой организации образовательного процес</w:t>
      </w:r>
      <w:r w:rsidRPr="008D1B7E">
        <w:rPr>
          <w:color w:val="000000"/>
          <w:sz w:val="28"/>
          <w:szCs w:val="28"/>
        </w:rPr>
        <w:softHyphen/>
        <w:t>са на станции являются личностно-ориентированные технологии обучения, ко</w:t>
      </w:r>
      <w:r w:rsidRPr="008D1B7E">
        <w:rPr>
          <w:color w:val="000000"/>
          <w:sz w:val="28"/>
          <w:szCs w:val="28"/>
        </w:rPr>
        <w:softHyphen/>
        <w:t xml:space="preserve">торые предполагают признание обучающегося основным субъектом процесса обучения, а в качестве основополагающей цели - развитие индивидуальных способностей обучающихся. Одной из наиболее эффективных технологий, реализуемых на Станции является педагогика сотрудничества, в основе которой лежит гуманно-личностный подход (Ш.А. </w:t>
      </w:r>
      <w:proofErr w:type="spellStart"/>
      <w:r w:rsidRPr="008D1B7E">
        <w:rPr>
          <w:color w:val="000000"/>
          <w:sz w:val="28"/>
          <w:szCs w:val="28"/>
        </w:rPr>
        <w:t>Амонашвили</w:t>
      </w:r>
      <w:proofErr w:type="spellEnd"/>
      <w:r w:rsidRPr="008D1B7E">
        <w:rPr>
          <w:color w:val="000000"/>
          <w:sz w:val="28"/>
          <w:szCs w:val="28"/>
        </w:rPr>
        <w:t>). В практике педаго</w:t>
      </w:r>
      <w:r w:rsidRPr="008D1B7E">
        <w:rPr>
          <w:color w:val="000000"/>
          <w:sz w:val="28"/>
          <w:szCs w:val="28"/>
        </w:rPr>
        <w:softHyphen/>
        <w:t>гов Станции педагогические технологии на основе активизации и интенсифи</w:t>
      </w:r>
      <w:r w:rsidRPr="008D1B7E">
        <w:rPr>
          <w:color w:val="000000"/>
          <w:sz w:val="28"/>
          <w:szCs w:val="28"/>
        </w:rPr>
        <w:softHyphen/>
        <w:t>кации деятельности обучающихся: игровые технологии (Б.П. Никитин), про</w:t>
      </w:r>
      <w:r w:rsidRPr="008D1B7E">
        <w:rPr>
          <w:color w:val="000000"/>
          <w:sz w:val="28"/>
          <w:szCs w:val="28"/>
        </w:rPr>
        <w:softHyphen/>
        <w:t>блемное обучение (</w:t>
      </w:r>
      <w:proofErr w:type="spellStart"/>
      <w:r w:rsidRPr="008D1B7E">
        <w:rPr>
          <w:color w:val="000000"/>
          <w:sz w:val="28"/>
          <w:szCs w:val="28"/>
        </w:rPr>
        <w:t>Д.Дьюи</w:t>
      </w:r>
      <w:proofErr w:type="spellEnd"/>
      <w:r w:rsidRPr="008D1B7E">
        <w:rPr>
          <w:color w:val="000000"/>
          <w:sz w:val="28"/>
          <w:szCs w:val="28"/>
        </w:rPr>
        <w:t xml:space="preserve">), технология индивидуализации обучения (И. Унт, А.С. </w:t>
      </w:r>
      <w:proofErr w:type="spellStart"/>
      <w:r w:rsidRPr="008D1B7E">
        <w:rPr>
          <w:color w:val="000000"/>
          <w:sz w:val="28"/>
          <w:szCs w:val="28"/>
        </w:rPr>
        <w:t>Границкий</w:t>
      </w:r>
      <w:proofErr w:type="spellEnd"/>
      <w:r w:rsidRPr="008D1B7E">
        <w:rPr>
          <w:color w:val="000000"/>
          <w:sz w:val="28"/>
          <w:szCs w:val="28"/>
        </w:rPr>
        <w:t xml:space="preserve">, В.Д. </w:t>
      </w:r>
      <w:proofErr w:type="spellStart"/>
      <w:r w:rsidRPr="008D1B7E">
        <w:rPr>
          <w:color w:val="000000"/>
          <w:sz w:val="28"/>
          <w:szCs w:val="28"/>
        </w:rPr>
        <w:t>Шадриков</w:t>
      </w:r>
      <w:proofErr w:type="spellEnd"/>
      <w:r w:rsidRPr="008D1B7E">
        <w:rPr>
          <w:color w:val="000000"/>
          <w:sz w:val="28"/>
          <w:szCs w:val="28"/>
        </w:rPr>
        <w:t>); технологии развивающего обуче</w:t>
      </w:r>
      <w:r w:rsidRPr="008D1B7E">
        <w:rPr>
          <w:color w:val="000000"/>
          <w:sz w:val="28"/>
          <w:szCs w:val="28"/>
        </w:rPr>
        <w:softHyphen/>
        <w:t xml:space="preserve">ния (И.П. Волков, Г.С. </w:t>
      </w:r>
      <w:proofErr w:type="spellStart"/>
      <w:r w:rsidRPr="008D1B7E">
        <w:rPr>
          <w:color w:val="000000"/>
          <w:sz w:val="28"/>
          <w:szCs w:val="28"/>
        </w:rPr>
        <w:t>Альтшуллер</w:t>
      </w:r>
      <w:proofErr w:type="spellEnd"/>
      <w:r w:rsidRPr="008D1B7E">
        <w:rPr>
          <w:color w:val="000000"/>
          <w:sz w:val="28"/>
          <w:szCs w:val="28"/>
        </w:rPr>
        <w:t>, И.П. Иванов), методики организации воспитательной деятельности:</w:t>
      </w:r>
    </w:p>
    <w:p w:rsidR="00FB10E2" w:rsidRPr="008D1B7E" w:rsidRDefault="00FB10E2" w:rsidP="00FB10E2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методика коллективной творческой деятельности И.П. Иванова (кол</w:t>
      </w:r>
      <w:r w:rsidRPr="008D1B7E">
        <w:rPr>
          <w:color w:val="000000"/>
          <w:sz w:val="28"/>
          <w:szCs w:val="28"/>
        </w:rPr>
        <w:softHyphen/>
        <w:t>лективно-творческая деятельность);</w:t>
      </w:r>
    </w:p>
    <w:p w:rsidR="00FB10E2" w:rsidRPr="008D1B7E" w:rsidRDefault="00FB10E2" w:rsidP="00FB10E2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 xml:space="preserve">методика педагогической поддержки ребёнка О.С. </w:t>
      </w:r>
      <w:proofErr w:type="spellStart"/>
      <w:r w:rsidRPr="008D1B7E">
        <w:rPr>
          <w:color w:val="000000"/>
          <w:sz w:val="28"/>
          <w:szCs w:val="28"/>
        </w:rPr>
        <w:t>Газмана</w:t>
      </w:r>
      <w:proofErr w:type="spellEnd"/>
      <w:r w:rsidRPr="008D1B7E">
        <w:rPr>
          <w:color w:val="000000"/>
          <w:sz w:val="28"/>
          <w:szCs w:val="28"/>
        </w:rPr>
        <w:t>;</w:t>
      </w:r>
    </w:p>
    <w:p w:rsidR="00FB10E2" w:rsidRPr="008D1B7E" w:rsidRDefault="00FB10E2" w:rsidP="00FB10E2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 xml:space="preserve">методика воспитательной деятельности (Н.Е. </w:t>
      </w:r>
      <w:proofErr w:type="spellStart"/>
      <w:r w:rsidRPr="008D1B7E">
        <w:rPr>
          <w:color w:val="000000"/>
          <w:sz w:val="28"/>
          <w:szCs w:val="28"/>
        </w:rPr>
        <w:t>Щуркова</w:t>
      </w:r>
      <w:proofErr w:type="spellEnd"/>
      <w:r w:rsidRPr="008D1B7E">
        <w:rPr>
          <w:color w:val="000000"/>
          <w:sz w:val="28"/>
          <w:szCs w:val="28"/>
        </w:rPr>
        <w:t>).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8D1B7E">
        <w:rPr>
          <w:color w:val="000000"/>
          <w:sz w:val="28"/>
          <w:szCs w:val="28"/>
        </w:rPr>
        <w:t>Образовательный процесс в учреждении осуществляется квалифициро</w:t>
      </w:r>
      <w:r w:rsidRPr="008D1B7E">
        <w:rPr>
          <w:color w:val="000000"/>
          <w:sz w:val="28"/>
          <w:szCs w:val="28"/>
        </w:rPr>
        <w:softHyphen/>
        <w:t>ванными кадрами, имею</w:t>
      </w:r>
      <w:r w:rsidRPr="008D1B7E">
        <w:rPr>
          <w:rStyle w:val="2"/>
          <w:rFonts w:eastAsia="Courier New"/>
          <w:sz w:val="28"/>
          <w:szCs w:val="28"/>
          <w:u w:val="none"/>
        </w:rPr>
        <w:t>щи</w:t>
      </w:r>
      <w:r w:rsidRPr="008D1B7E">
        <w:rPr>
          <w:color w:val="000000"/>
          <w:sz w:val="28"/>
          <w:szCs w:val="28"/>
        </w:rPr>
        <w:t>ми высшее и среднее специальное образование.</w:t>
      </w:r>
    </w:p>
    <w:p w:rsidR="00FB10E2" w:rsidRPr="008D1B7E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  <w:r w:rsidRPr="008D1B7E">
        <w:rPr>
          <w:color w:val="000000"/>
          <w:sz w:val="28"/>
          <w:szCs w:val="28"/>
        </w:rPr>
        <w:t>Для реализации дополнительных общеобразовательных (общеразвива</w:t>
      </w:r>
      <w:r w:rsidRPr="008D1B7E">
        <w:rPr>
          <w:color w:val="000000"/>
          <w:sz w:val="28"/>
          <w:szCs w:val="28"/>
        </w:rPr>
        <w:softHyphen/>
        <w:t>ющих) программ учреждение располагает достаточной  материальной базой. За</w:t>
      </w:r>
      <w:r w:rsidRPr="008D1B7E">
        <w:rPr>
          <w:color w:val="000000"/>
          <w:sz w:val="28"/>
          <w:szCs w:val="28"/>
        </w:rPr>
        <w:softHyphen/>
        <w:t xml:space="preserve">нятия с </w:t>
      </w:r>
      <w:proofErr w:type="gramStart"/>
      <w:r w:rsidRPr="008D1B7E">
        <w:rPr>
          <w:color w:val="000000"/>
          <w:sz w:val="28"/>
          <w:szCs w:val="28"/>
        </w:rPr>
        <w:t>обучающимися</w:t>
      </w:r>
      <w:proofErr w:type="gramEnd"/>
      <w:r w:rsidRPr="008D1B7E">
        <w:rPr>
          <w:color w:val="000000"/>
          <w:sz w:val="28"/>
          <w:szCs w:val="28"/>
        </w:rPr>
        <w:t xml:space="preserve"> проводятся на базе </w:t>
      </w:r>
      <w:r w:rsidR="000C6B7B" w:rsidRPr="000C6B7B">
        <w:rPr>
          <w:color w:val="000000"/>
          <w:sz w:val="28"/>
          <w:szCs w:val="28"/>
        </w:rPr>
        <w:t>19</w:t>
      </w:r>
      <w:r w:rsidR="00C74C63" w:rsidRPr="000C6B7B">
        <w:rPr>
          <w:color w:val="000000"/>
          <w:sz w:val="28"/>
          <w:szCs w:val="28"/>
        </w:rPr>
        <w:t xml:space="preserve"> образовательных</w:t>
      </w:r>
      <w:r w:rsidRPr="000C6B7B">
        <w:rPr>
          <w:color w:val="000000"/>
          <w:sz w:val="28"/>
          <w:szCs w:val="28"/>
        </w:rPr>
        <w:t xml:space="preserve"> организаций города и района.</w:t>
      </w:r>
    </w:p>
    <w:p w:rsidR="00FB10E2" w:rsidRDefault="00FB10E2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color w:val="000000"/>
          <w:sz w:val="28"/>
          <w:szCs w:val="28"/>
        </w:rPr>
      </w:pPr>
      <w:r w:rsidRPr="008D1B7E">
        <w:rPr>
          <w:color w:val="000000"/>
          <w:sz w:val="28"/>
          <w:szCs w:val="28"/>
        </w:rPr>
        <w:t>Для реализации дополнительных образовательных программ, выполне</w:t>
      </w:r>
      <w:r w:rsidRPr="008D1B7E">
        <w:rPr>
          <w:color w:val="000000"/>
          <w:sz w:val="28"/>
          <w:szCs w:val="28"/>
        </w:rPr>
        <w:softHyphen/>
        <w:t xml:space="preserve">ния их практической части педагоги используют оборудование кабинетов, </w:t>
      </w:r>
      <w:r w:rsidRPr="008D1B7E">
        <w:rPr>
          <w:color w:val="000000"/>
          <w:sz w:val="28"/>
          <w:szCs w:val="28"/>
        </w:rPr>
        <w:lastRenderedPageBreak/>
        <w:t>переданное по акту приёма-передачи имущества к договору безвозмездного пользования нежилым помещением. Вместе с тем педагоги имеют возмож</w:t>
      </w:r>
      <w:r w:rsidRPr="008D1B7E">
        <w:rPr>
          <w:color w:val="000000"/>
          <w:sz w:val="28"/>
          <w:szCs w:val="28"/>
        </w:rPr>
        <w:softHyphen/>
        <w:t>ность использовать оборудование, приобретенное Станцией: сачки, гербарий, коллекции, видеофильмы и др. В качестве технических средств используются планшет, ноутбук.</w:t>
      </w:r>
    </w:p>
    <w:p w:rsidR="00C444E0" w:rsidRPr="00C444E0" w:rsidRDefault="00C444E0" w:rsidP="00C444E0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bCs/>
          <w:sz w:val="28"/>
          <w:szCs w:val="28"/>
        </w:rPr>
      </w:pPr>
      <w:r w:rsidRPr="00C444E0">
        <w:rPr>
          <w:bCs/>
          <w:sz w:val="28"/>
          <w:szCs w:val="28"/>
        </w:rPr>
        <w:t>В рамках реализации областного проекта «Обновление  содержания дополнительного образования» в  2020-2021 учебном году впервые будет реализовываться программа «Зеленая архитектура».</w:t>
      </w:r>
    </w:p>
    <w:p w:rsidR="00C444E0" w:rsidRPr="00C444E0" w:rsidRDefault="00941FE7" w:rsidP="00C444E0">
      <w:pPr>
        <w:pStyle w:val="3"/>
        <w:shd w:val="clear" w:color="auto" w:fill="auto"/>
        <w:spacing w:before="0" w:after="0" w:line="322" w:lineRule="exact"/>
        <w:ind w:left="20" w:right="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в</w:t>
      </w:r>
      <w:r w:rsidR="00C444E0" w:rsidRPr="00C444E0">
        <w:rPr>
          <w:bCs/>
          <w:sz w:val="28"/>
          <w:szCs w:val="28"/>
        </w:rPr>
        <w:t xml:space="preserve"> 2020 году в рамках реализации федерального проекта «Успех каждого ребенка» национального проекта</w:t>
      </w:r>
      <w:hyperlink r:id="rId10" w:history="1">
        <w:r w:rsidR="00C444E0" w:rsidRPr="00C444E0">
          <w:rPr>
            <w:rStyle w:val="ae"/>
            <w:bCs/>
            <w:sz w:val="28"/>
            <w:szCs w:val="28"/>
          </w:rPr>
          <w:t> «Образование»</w:t>
        </w:r>
      </w:hyperlink>
      <w:r w:rsidR="00C444E0" w:rsidRPr="00C444E0">
        <w:rPr>
          <w:bCs/>
          <w:sz w:val="28"/>
          <w:szCs w:val="28"/>
        </w:rPr>
        <w:t>  в МБУ ДО «СЮН» также было создано 15 новых инфраструктурных мест  дополнительного образования детей, которые оснащены современным оборудованием. Для этого была разработана дополнительная общеобразовательная общеразвивающая программа «Первая медицинская помощь».</w:t>
      </w:r>
    </w:p>
    <w:p w:rsidR="00C444E0" w:rsidRPr="008D1B7E" w:rsidRDefault="00C444E0" w:rsidP="00FB10E2">
      <w:pPr>
        <w:pStyle w:val="3"/>
        <w:shd w:val="clear" w:color="auto" w:fill="auto"/>
        <w:spacing w:before="0" w:after="0" w:line="322" w:lineRule="exact"/>
        <w:ind w:right="20" w:firstLine="560"/>
        <w:jc w:val="both"/>
        <w:rPr>
          <w:sz w:val="28"/>
          <w:szCs w:val="28"/>
        </w:rPr>
      </w:pPr>
    </w:p>
    <w:p w:rsidR="00FB10E2" w:rsidRPr="008D1B7E" w:rsidRDefault="00FB10E2" w:rsidP="00FB10E2">
      <w:pPr>
        <w:rPr>
          <w:lang w:eastAsia="en-US"/>
        </w:rPr>
      </w:pPr>
    </w:p>
    <w:p w:rsidR="00FB10E2" w:rsidRPr="008D1B7E" w:rsidRDefault="00FB10E2" w:rsidP="00FB10E2">
      <w:pPr>
        <w:rPr>
          <w:lang w:eastAsia="en-US"/>
        </w:rPr>
      </w:pPr>
    </w:p>
    <w:p w:rsidR="00FB10E2" w:rsidRPr="008D1B7E" w:rsidRDefault="00FB10E2" w:rsidP="00FB10E2">
      <w:pPr>
        <w:rPr>
          <w:lang w:eastAsia="en-US"/>
        </w:rPr>
      </w:pPr>
    </w:p>
    <w:p w:rsidR="003B1C62" w:rsidRPr="008D1B7E" w:rsidRDefault="003B1C62" w:rsidP="00FB1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2" w:rsidRPr="008D1B7E" w:rsidRDefault="003B1C62" w:rsidP="00FB1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2" w:rsidRPr="008D1B7E" w:rsidRDefault="003B1C62" w:rsidP="00FB1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2" w:rsidRPr="008D1B7E" w:rsidRDefault="003B1C62" w:rsidP="00FB1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2105F" w:rsidRPr="008D1B7E" w:rsidRDefault="000210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02105F" w:rsidRPr="008D1B7E" w:rsidSect="0002105F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 xml:space="preserve">муниципального  бюджетного учреждения дополнительного образования «Станция юных натуралистов» </w:t>
      </w:r>
      <w:r w:rsidR="00476091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FB10E2" w:rsidRDefault="003B1C62" w:rsidP="004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t>на 20</w:t>
      </w:r>
      <w:r w:rsidR="00475B66">
        <w:rPr>
          <w:rFonts w:ascii="Times New Roman" w:hAnsi="Times New Roman" w:cs="Times New Roman"/>
          <w:sz w:val="28"/>
          <w:szCs w:val="28"/>
        </w:rPr>
        <w:t>20</w:t>
      </w:r>
      <w:r w:rsidRPr="008D1B7E">
        <w:rPr>
          <w:rFonts w:ascii="Times New Roman" w:hAnsi="Times New Roman" w:cs="Times New Roman"/>
          <w:sz w:val="28"/>
          <w:szCs w:val="28"/>
        </w:rPr>
        <w:t xml:space="preserve"> – 20</w:t>
      </w:r>
      <w:r w:rsidR="00476091">
        <w:rPr>
          <w:rFonts w:ascii="Times New Roman" w:hAnsi="Times New Roman" w:cs="Times New Roman"/>
          <w:sz w:val="28"/>
          <w:szCs w:val="28"/>
        </w:rPr>
        <w:t>2</w:t>
      </w:r>
      <w:r w:rsidR="00475B66">
        <w:rPr>
          <w:rFonts w:ascii="Times New Roman" w:hAnsi="Times New Roman" w:cs="Times New Roman"/>
          <w:sz w:val="28"/>
          <w:szCs w:val="28"/>
        </w:rPr>
        <w:t>1</w:t>
      </w:r>
      <w:r w:rsidR="00FB10E2" w:rsidRPr="008D1B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81345" w:rsidRPr="008D1B7E" w:rsidRDefault="00281345" w:rsidP="004507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782" w:tblpY="1"/>
        <w:tblOverlap w:val="never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391"/>
        <w:gridCol w:w="992"/>
        <w:gridCol w:w="845"/>
        <w:gridCol w:w="710"/>
        <w:gridCol w:w="857"/>
        <w:gridCol w:w="716"/>
        <w:gridCol w:w="707"/>
        <w:gridCol w:w="857"/>
        <w:gridCol w:w="22"/>
        <w:gridCol w:w="704"/>
        <w:gridCol w:w="16"/>
        <w:gridCol w:w="704"/>
        <w:gridCol w:w="22"/>
        <w:gridCol w:w="697"/>
        <w:gridCol w:w="28"/>
        <w:gridCol w:w="688"/>
        <w:gridCol w:w="28"/>
        <w:gridCol w:w="634"/>
        <w:gridCol w:w="53"/>
        <w:gridCol w:w="28"/>
        <w:gridCol w:w="719"/>
        <w:gridCol w:w="732"/>
        <w:gridCol w:w="16"/>
      </w:tblGrid>
      <w:tr w:rsidR="00D67532" w:rsidRPr="008D1B7E" w:rsidTr="0026596F">
        <w:trPr>
          <w:trHeight w:val="83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№</w:t>
            </w:r>
          </w:p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Наименование д</w:t>
            </w:r>
            <w:r w:rsidR="004544F2" w:rsidRPr="008D1B7E">
              <w:rPr>
                <w:rFonts w:ascii="Times New Roman" w:hAnsi="Times New Roman" w:cs="Times New Roman"/>
                <w:sz w:val="22"/>
              </w:rPr>
              <w:t>етского объединения</w:t>
            </w:r>
            <w:r w:rsidRPr="008D1B7E">
              <w:rPr>
                <w:rFonts w:ascii="Times New Roman" w:hAnsi="Times New Roman" w:cs="Times New Roman"/>
                <w:sz w:val="22"/>
              </w:rPr>
              <w:t>, общеобразовательная (общеразвивающая) программа, Ф.И.О. педагога дополнительного образования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44F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Вид программы/</w:t>
            </w:r>
          </w:p>
          <w:p w:rsidR="004544F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срок реализации/</w:t>
            </w:r>
          </w:p>
          <w:p w:rsidR="00FB10E2" w:rsidRPr="008D1B7E" w:rsidRDefault="004544F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ур</w:t>
            </w:r>
            <w:r w:rsidR="00FB10E2" w:rsidRPr="008D1B7E">
              <w:rPr>
                <w:rFonts w:ascii="Times New Roman" w:hAnsi="Times New Roman" w:cs="Times New Roman"/>
                <w:sz w:val="22"/>
              </w:rPr>
              <w:t>овень сложности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2" w:rsidRPr="008D1B7E" w:rsidRDefault="004544F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5-6 лет</w:t>
            </w:r>
          </w:p>
          <w:p w:rsidR="00FB10E2" w:rsidRPr="008D1B7E" w:rsidRDefault="004544F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</w:t>
            </w:r>
            <w:r w:rsidR="00FB10E2" w:rsidRPr="008D1B7E">
              <w:rPr>
                <w:rFonts w:ascii="Times New Roman" w:hAnsi="Times New Roman" w:cs="Times New Roman"/>
                <w:sz w:val="22"/>
              </w:rPr>
              <w:t>дошкольники</w:t>
            </w:r>
            <w:r w:rsidRPr="008D1B7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F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7 - 11 лет</w:t>
            </w:r>
          </w:p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(младший школьный возраст)</w:t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F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12-15 лет</w:t>
            </w:r>
          </w:p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(средний школьный возраст)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F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16 -18 лет</w:t>
            </w:r>
          </w:p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(старший школьный возраст)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Педагогическая нагрузка</w:t>
            </w:r>
          </w:p>
        </w:tc>
      </w:tr>
      <w:tr w:rsidR="00D67532" w:rsidRPr="008D1B7E" w:rsidTr="0026596F">
        <w:trPr>
          <w:trHeight w:val="80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Год обучения</w:t>
            </w:r>
          </w:p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(кол</w:t>
            </w:r>
            <w:r w:rsidR="004544F2" w:rsidRPr="008D1B7E">
              <w:rPr>
                <w:rFonts w:ascii="Times New Roman" w:hAnsi="Times New Roman" w:cs="Times New Roman"/>
                <w:sz w:val="22"/>
              </w:rPr>
              <w:t>ичество</w:t>
            </w:r>
            <w:r w:rsidRPr="008D1B7E">
              <w:rPr>
                <w:rFonts w:ascii="Times New Roman" w:hAnsi="Times New Roman" w:cs="Times New Roman"/>
                <w:sz w:val="22"/>
              </w:rPr>
              <w:t xml:space="preserve"> часов/</w:t>
            </w:r>
            <w:r w:rsidR="004544F2" w:rsidRPr="008D1B7E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r w:rsidRPr="008D1B7E">
              <w:rPr>
                <w:rFonts w:ascii="Times New Roman" w:hAnsi="Times New Roman" w:cs="Times New Roman"/>
                <w:sz w:val="22"/>
              </w:rPr>
              <w:t>групп)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Год обучения</w:t>
            </w:r>
          </w:p>
          <w:p w:rsidR="00FB10E2" w:rsidRPr="008D1B7E" w:rsidRDefault="004544F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(количество часов/количество групп)</w:t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Год обучения</w:t>
            </w:r>
          </w:p>
          <w:p w:rsidR="00FB10E2" w:rsidRPr="008D1B7E" w:rsidRDefault="004544F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(количество часов/количество групп)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Год обучения</w:t>
            </w:r>
          </w:p>
          <w:p w:rsidR="00FB10E2" w:rsidRPr="008D1B7E" w:rsidRDefault="004544F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(количество часов/количество групп)</w:t>
            </w: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32" w:rsidRPr="008D1B7E" w:rsidTr="0026596F">
        <w:trPr>
          <w:trHeight w:val="248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C47FB2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  <w:r w:rsidRPr="008D1B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E2" w:rsidRPr="008D1B7E" w:rsidRDefault="00FB10E2" w:rsidP="00F67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32" w:rsidRPr="008D1B7E" w:rsidTr="00F6788C">
        <w:trPr>
          <w:trHeight w:val="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B2" w:rsidRPr="008D1B7E" w:rsidRDefault="00C47FB2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1B7E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I</w:t>
            </w:r>
            <w:r w:rsidRPr="008D1B7E">
              <w:rPr>
                <w:rFonts w:ascii="Times New Roman" w:eastAsia="Times New Roman" w:hAnsi="Times New Roman" w:cs="Times New Roman"/>
                <w:sz w:val="22"/>
                <w:lang w:eastAsia="en-US"/>
              </w:rPr>
              <w:t>.  Естественнонаучное  направление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BC" w:rsidRPr="003426AD" w:rsidRDefault="00F6788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BC" w:rsidRPr="00A30068" w:rsidRDefault="006733BC" w:rsidP="006733B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цветовод» (Юный цветовод), Лопарева Ю.В.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</w:t>
            </w:r>
            <w:r w:rsidR="00B93E21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6733B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B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BC" w:rsidRPr="003426AD" w:rsidRDefault="00F6788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BC" w:rsidRPr="00A30068" w:rsidRDefault="006733BC" w:rsidP="006733B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лесовод» (Юный лесовод») Клишина И.В.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</w:t>
            </w:r>
            <w:r w:rsidR="000E00D9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,Б</w:t>
            </w:r>
          </w:p>
          <w:p w:rsidR="006733BC" w:rsidRPr="00A30068" w:rsidRDefault="006733B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33BC" w:rsidRPr="00A30068" w:rsidRDefault="006733BC" w:rsidP="006733B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33BC" w:rsidRPr="00A30068" w:rsidRDefault="006733B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6733B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BC" w:rsidRPr="00A30068" w:rsidRDefault="006733B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B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F6788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«Юный лесовод» (Юный лесовод») </w:t>
            </w:r>
          </w:p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Быкова Н.Н.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F6788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полевод» (Юный полевод) Голубятникова О.И.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5B17A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F6788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эколог» (Юный эколог)</w:t>
            </w:r>
          </w:p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Голубятникова О.И.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5B17A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D703D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F6788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«Основы орнитологии» (Основы орнитологии) Голубятникова О.И.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М,2,Б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AF3F45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5D703D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AF3F45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A30068" w:rsidRPr="008D1B7E" w:rsidTr="00A3006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26596F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6596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эколог» (Юный эколог)</w:t>
            </w:r>
          </w:p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Богданов С.С.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</w:t>
            </w:r>
            <w:r w:rsidR="004F3DF7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A30068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AF3F45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3426AD" w:rsidRPr="008D1B7E" w:rsidTr="003426A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«Основы орнитологии» (Основы орнитологии) Богданов С.С.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М,2,Б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AF3F45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AF3F45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trHeight w:val="27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садовод» (Юный садовод) Сапелкина В.Е.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</w:t>
            </w:r>
            <w:r w:rsidR="001A774D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trHeight w:val="27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овощевод»  (Юный овощевод) Сапелкина  В.Е.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</w:t>
            </w:r>
            <w:r w:rsidR="001A774D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3426AD" w:rsidTr="003426AD">
        <w:trPr>
          <w:gridAfter w:val="1"/>
          <w:wAfter w:w="5" w:type="pct"/>
          <w:trHeight w:val="32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 бригадир»  (Юный  бригадир) Сапелкин М.К.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</w:t>
            </w:r>
            <w:r w:rsidR="001A774D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3426AD" w:rsidTr="003426AD">
        <w:trPr>
          <w:gridAfter w:val="1"/>
          <w:wAfter w:w="5" w:type="pct"/>
          <w:trHeight w:val="23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механизатор» (Юный механизатор) Сапелкин М.К.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</w:t>
            </w:r>
            <w:r w:rsidR="001A774D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  <w:trHeight w:val="44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«Юный цветовод»  (Юный цветовод) </w:t>
            </w:r>
            <w:proofErr w:type="spellStart"/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Шербак</w:t>
            </w:r>
            <w:proofErr w:type="spellEnd"/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М,2,Б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«Юный натуралист»  (Юный натуралист) Соколовская М.И.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4F3DF7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эколог» (Юный эколог)</w:t>
            </w:r>
          </w:p>
          <w:p w:rsidR="005B17AC" w:rsidRPr="00A30068" w:rsidRDefault="005B17AC" w:rsidP="005B17AC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Березченко Е.А.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М,3,Б</w:t>
            </w:r>
          </w:p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cyan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B17AC" w:rsidRPr="00A30068" w:rsidRDefault="005B17AC" w:rsidP="00F6788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5B17AC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3426AD" w:rsidRDefault="0026596F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«Юный цветовод» (Юный цветовод), Ковалева С. М.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М,2,Б</w:t>
            </w:r>
          </w:p>
          <w:p w:rsidR="005B17AC" w:rsidRPr="00A30068" w:rsidRDefault="005B17AC" w:rsidP="00A30068">
            <w:pPr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5B17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17AC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AC" w:rsidRPr="00A30068" w:rsidRDefault="005B17AC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AC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3426AD" w:rsidRDefault="0026596F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«Первая медицинская помощь»  (Первая медицинская помощь), Шкуренко И.Н.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A30068" w:rsidP="00A30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="00BC51AA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,1,Б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3426AD" w:rsidRDefault="0026596F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«Первая медицинская помощь»  (Первая медицинская помощь), (Кривенко Т.А.)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A30068" w:rsidP="00A30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="00BC51AA"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,1,Б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2/4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3426AD" w:rsidRDefault="0026596F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эколог» (Юный эколог)</w:t>
            </w:r>
          </w:p>
          <w:p w:rsidR="00BC51AA" w:rsidRPr="00A30068" w:rsidRDefault="00BC51AA" w:rsidP="00BC51AA">
            <w:pPr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Шкуренко И.Н.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М,3,Б</w:t>
            </w:r>
          </w:p>
          <w:p w:rsidR="00BC51AA" w:rsidRPr="00A30068" w:rsidRDefault="00BC51AA" w:rsidP="00A30068">
            <w:pPr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3426AD" w:rsidRDefault="0026596F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«Юный натуралист»  (Юный натуралист) Рыкова Н.А.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cy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М,3,С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BC51A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D824E6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AA" w:rsidRPr="00A30068" w:rsidRDefault="00BC51AA" w:rsidP="00F678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AA" w:rsidRPr="00A30068" w:rsidRDefault="00D824E6" w:rsidP="00F6788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«Экоша» (Экоша) </w:t>
            </w:r>
          </w:p>
          <w:p w:rsidR="0026596F" w:rsidRPr="00A30068" w:rsidRDefault="0026596F" w:rsidP="0026596F">
            <w:pPr>
              <w:rPr>
                <w:rFonts w:ascii="Times New Roman" w:hAnsi="Times New Roman" w:cs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Ткач А.П.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А,1,С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«Экоша» (Экоша) </w:t>
            </w:r>
          </w:p>
          <w:p w:rsidR="0026596F" w:rsidRPr="00A30068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Саввина С.Д.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«Зеленая архитектура» (Зеленая архитектура)  Щегольских Н.Н.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А,1,Б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/>
                <w:color w:val="auto"/>
                <w:highlight w:val="cy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«Мир природы» (Мир природы) </w:t>
            </w:r>
          </w:p>
          <w:p w:rsidR="0026596F" w:rsidRPr="00A30068" w:rsidRDefault="0026596F" w:rsidP="0026596F">
            <w:pPr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Аносова И.В.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hAnsi="Times New Roman"/>
                <w:color w:val="auto"/>
                <w:sz w:val="22"/>
                <w:szCs w:val="22"/>
              </w:rPr>
              <w:t>А,1,С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2/4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«Мир природы» (Мир природы) </w:t>
            </w:r>
          </w:p>
          <w:p w:rsidR="0026596F" w:rsidRPr="00A30068" w:rsidRDefault="0026596F" w:rsidP="0026596F">
            <w:pPr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Падалка О.Д.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hAnsi="Times New Roman"/>
                <w:color w:val="auto"/>
                <w:sz w:val="22"/>
                <w:szCs w:val="22"/>
              </w:rPr>
              <w:t>А,1,С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«Мир природы» (Мир природы) </w:t>
            </w:r>
          </w:p>
          <w:p w:rsidR="0026596F" w:rsidRPr="00A30068" w:rsidRDefault="0026596F" w:rsidP="0026596F">
            <w:pPr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Жук Е.В.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/>
                <w:color w:val="auto"/>
              </w:rPr>
            </w:pPr>
            <w:r w:rsidRPr="00A30068">
              <w:rPr>
                <w:rFonts w:ascii="Times New Roman" w:hAnsi="Times New Roman"/>
                <w:color w:val="auto"/>
                <w:sz w:val="22"/>
                <w:szCs w:val="22"/>
              </w:rPr>
              <w:t>А,1,С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6596F" w:rsidRPr="008D1B7E" w:rsidTr="0026596F">
        <w:trPr>
          <w:gridAfter w:val="1"/>
          <w:wAfter w:w="5" w:type="pct"/>
        </w:trPr>
        <w:tc>
          <w:tcPr>
            <w:tcW w:w="4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 Художественное направление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«Мастерилка»  (Мастерилка)</w:t>
            </w:r>
          </w:p>
          <w:p w:rsidR="0026596F" w:rsidRPr="003426AD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Мощенская Л.А.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«Природная мастерская»  (Природная </w:t>
            </w: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lastRenderedPageBreak/>
              <w:t>мастерская)  Мощенская Л.А.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lastRenderedPageBreak/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«Природная мастерская»  (Природная мастерская)  Ткач А.П.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«Фантазеры»  (Фантазеры)</w:t>
            </w:r>
          </w:p>
          <w:p w:rsidR="0026596F" w:rsidRPr="003426AD" w:rsidRDefault="0026596F" w:rsidP="0026596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Саввина С.Д.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«Природа и фантазия»  (Природа и фантазия)  </w:t>
            </w: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Саввина С.Д.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«Природа и живопись» (Природа и живопись) Щегольских Н.Н.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А,3,Б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8711E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«Фантазеры» (Фантазеры)</w:t>
            </w:r>
          </w:p>
          <w:p w:rsidR="0026596F" w:rsidRPr="003426AD" w:rsidRDefault="0026596F" w:rsidP="002659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Черкашина Н.А.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А,1,С</w:t>
            </w:r>
          </w:p>
          <w:p w:rsidR="0026596F" w:rsidRPr="00A30068" w:rsidRDefault="0026596F" w:rsidP="00A300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«Природа и фантазия»  (Природа и фантазия) </w:t>
            </w: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Сероштан Т.В.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А,3,Б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3426AD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3426AD" w:rsidRDefault="0026596F" w:rsidP="0026596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«Природная мастерская»  (Природная мастерская) </w:t>
            </w: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Сероштан Т.В.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А,3,Б</w:t>
            </w:r>
          </w:p>
          <w:p w:rsidR="0026596F" w:rsidRPr="00A30068" w:rsidRDefault="0026596F" w:rsidP="00A3006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6F" w:rsidRPr="00A30068" w:rsidRDefault="0026596F" w:rsidP="002659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425ADF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3426AD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3426AD" w:rsidRDefault="00425ADF" w:rsidP="00425A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«Природная мастерская»  (Природная мастерская) </w:t>
            </w: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Сафарова К.И.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</w:t>
            </w: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,3,Б</w:t>
            </w:r>
          </w:p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425ADF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3426AD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3426AD" w:rsidRDefault="00425ADF" w:rsidP="00425A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«Природная мастерская»  (Природная мастерская) </w:t>
            </w: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Нягу Е.В.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</w:t>
            </w: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,3,Б</w:t>
            </w:r>
          </w:p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425ADF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3426AD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3426AD" w:rsidRDefault="00425ADF" w:rsidP="00425AD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«Чудо-глина» (Чудо-глина)</w:t>
            </w:r>
          </w:p>
          <w:p w:rsidR="00425ADF" w:rsidRPr="003426AD" w:rsidRDefault="00425ADF" w:rsidP="00425A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426AD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Сердюк Т.А.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М,3,Б</w:t>
            </w:r>
          </w:p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6/3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5ADF" w:rsidRPr="008D1B7E" w:rsidTr="00A30068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«Природа и фантазия»  (Природа и фантазия) Славгородская О.П.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А,3,С</w:t>
            </w:r>
          </w:p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425ADF" w:rsidRPr="008D1B7E" w:rsidTr="003426AD">
        <w:trPr>
          <w:gridAfter w:val="1"/>
          <w:wAfter w:w="5" w:type="pct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26596F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6596F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«В мире фантазии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  (</w:t>
            </w:r>
            <w:r w:rsidRPr="00A300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мире фантазии) Попова О.С.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006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А,3,С</w:t>
            </w:r>
          </w:p>
          <w:p w:rsidR="00425ADF" w:rsidRPr="00A30068" w:rsidRDefault="00425ADF" w:rsidP="00425A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425ADF" w:rsidRPr="008D1B7E" w:rsidTr="0026596F">
        <w:trPr>
          <w:gridAfter w:val="1"/>
          <w:wAfter w:w="5" w:type="pct"/>
        </w:trPr>
        <w:tc>
          <w:tcPr>
            <w:tcW w:w="499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Всего часов:   242 часа</w:t>
            </w:r>
          </w:p>
          <w:p w:rsidR="00425ADF" w:rsidRPr="00A30068" w:rsidRDefault="00425ADF" w:rsidP="00425A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006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Вакансия: 19 часов</w:t>
            </w:r>
          </w:p>
        </w:tc>
      </w:tr>
    </w:tbl>
    <w:p w:rsidR="0002105F" w:rsidRPr="008D1B7E" w:rsidRDefault="0002105F" w:rsidP="004544F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5F" w:rsidRPr="008D1B7E" w:rsidRDefault="0002105F" w:rsidP="00FB10E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5F" w:rsidRPr="008D1B7E" w:rsidRDefault="0002105F" w:rsidP="00FB10E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5F" w:rsidRPr="008D1B7E" w:rsidRDefault="0002105F" w:rsidP="00FB10E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5F" w:rsidRDefault="0002105F" w:rsidP="00FB10E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B66" w:rsidRDefault="00475B66" w:rsidP="00FB10E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0E2" w:rsidRPr="008D1B7E" w:rsidRDefault="008A6368" w:rsidP="00045ED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B7E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="00FB10E2" w:rsidRPr="008D1B7E">
        <w:rPr>
          <w:rFonts w:ascii="Times New Roman" w:eastAsia="Times New Roman" w:hAnsi="Times New Roman" w:cs="Times New Roman"/>
          <w:sz w:val="28"/>
          <w:szCs w:val="28"/>
        </w:rPr>
        <w:t>ложение 1</w:t>
      </w:r>
    </w:p>
    <w:p w:rsidR="00946CCF" w:rsidRPr="008D1B7E" w:rsidRDefault="00946CCF" w:rsidP="00FB1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7E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образовательного процесса на </w:t>
      </w:r>
      <w:r w:rsidR="00281345" w:rsidRPr="00281345">
        <w:rPr>
          <w:rFonts w:ascii="Times New Roman" w:hAnsi="Times New Roman" w:cs="Times New Roman"/>
          <w:b/>
          <w:sz w:val="28"/>
          <w:szCs w:val="28"/>
        </w:rPr>
        <w:t>20</w:t>
      </w:r>
      <w:r w:rsidR="00247FA1">
        <w:rPr>
          <w:rFonts w:ascii="Times New Roman" w:hAnsi="Times New Roman" w:cs="Times New Roman"/>
          <w:b/>
          <w:sz w:val="28"/>
          <w:szCs w:val="28"/>
        </w:rPr>
        <w:t>20 – 2021</w:t>
      </w:r>
      <w:r w:rsidR="00281345">
        <w:rPr>
          <w:rFonts w:ascii="Times New Roman" w:hAnsi="Times New Roman" w:cs="Times New Roman"/>
          <w:sz w:val="28"/>
          <w:szCs w:val="28"/>
        </w:rPr>
        <w:t xml:space="preserve"> </w:t>
      </w:r>
      <w:r w:rsidRPr="008D1B7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B10E2" w:rsidRPr="008D1B7E" w:rsidRDefault="00FB10E2" w:rsidP="009B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05"/>
        <w:gridCol w:w="2268"/>
        <w:gridCol w:w="993"/>
        <w:gridCol w:w="1275"/>
        <w:gridCol w:w="1985"/>
        <w:gridCol w:w="1984"/>
        <w:gridCol w:w="3884"/>
        <w:gridCol w:w="6"/>
      </w:tblGrid>
      <w:tr w:rsidR="00BB317C" w:rsidRPr="008D1B7E" w:rsidTr="004F31DA">
        <w:trPr>
          <w:gridAfter w:val="1"/>
          <w:wAfter w:w="6" w:type="dxa"/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Название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дополнительной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общеобразовательной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(общеразвивающей)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программы, 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Вид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Срок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Возраст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Уровень сложности (стартовый,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базовый, продвинутый)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Тематический цикл/предметная область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Особенности</w:t>
            </w:r>
          </w:p>
          <w:p w:rsidR="00FB10E2" w:rsidRPr="008D1B7E" w:rsidRDefault="00FB10E2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</w:tr>
      <w:tr w:rsidR="00C01126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«Основы орнитологии»</w:t>
            </w:r>
          </w:p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Богданов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73037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11-15</w:t>
            </w:r>
            <w:r w:rsidR="00C01126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  год  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  <w:r w:rsidRPr="00786181">
              <w:rPr>
                <w:rFonts w:ascii="Times New Roman" w:hAnsi="Times New Roman" w:cs="Times New Roman"/>
                <w:szCs w:val="27"/>
              </w:rPr>
              <w:t xml:space="preserve"> биология, орнитология, краеведение, экология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86181">
              <w:rPr>
                <w:rFonts w:ascii="Times New Roman" w:hAnsi="Times New Roman" w:cs="Times New Roman"/>
                <w:szCs w:val="27"/>
              </w:rPr>
              <w:t>Программа направлена на 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природе.</w:t>
            </w:r>
          </w:p>
        </w:tc>
      </w:tr>
      <w:tr w:rsidR="00247FA1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эколог»</w:t>
            </w:r>
          </w:p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Богданов 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786181" w:rsidRDefault="00BD6A2D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</w:t>
            </w:r>
            <w:r w:rsidR="00247FA1" w:rsidRPr="00786181">
              <w:rPr>
                <w:rFonts w:ascii="Times New Roman" w:hAnsi="Times New Roman" w:cs="Times New Roman"/>
                <w:lang w:eastAsia="en-US"/>
              </w:rPr>
              <w:t>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2, 3 год – базовый.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1" w:rsidRPr="00786181" w:rsidRDefault="00247FA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способствует формированию знаний об эко системной организации природы Земли в границах обитания человека.</w:t>
            </w:r>
          </w:p>
        </w:tc>
      </w:tr>
      <w:tr w:rsidR="00C01126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натуралист», Рыкова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2,3 год –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природоведение, охрана природы, фенология, экология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 направлена на формирование системы экологических ценностей обучающихся через общение с природой.</w:t>
            </w:r>
          </w:p>
          <w:p w:rsidR="00C01126" w:rsidRPr="00786181" w:rsidRDefault="00C0112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56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натуралист», Соколовская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2,3 год –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природоведение, охрана природы, фенология, экология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 направлена на формирование системы экологических ценностей обучающихся через общение с природой.</w:t>
            </w:r>
          </w:p>
          <w:p w:rsidR="00A7356B" w:rsidRPr="00786181" w:rsidRDefault="00A7356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«Экоша»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BD6A2D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5-7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  <w:r w:rsidR="00BD6A2D" w:rsidRPr="00786181">
              <w:rPr>
                <w:rFonts w:ascii="Times New Roman" w:hAnsi="Times New Roman" w:cs="Times New Roman"/>
                <w:lang w:eastAsia="en-US"/>
              </w:rPr>
              <w:t xml:space="preserve"> -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охрана природы, фенология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bCs/>
                <w:lang w:eastAsia="en-US"/>
              </w:rPr>
              <w:t>Программа направлена на 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объектам  флоры и фауны.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«Юный эколог» Мирошниченко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BD6A2D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786181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научно-обоснованного понимания взаимоотношений человека и окружающей среды.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эколог»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Шкуренко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73037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12- 15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62B20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становление экологической культуры личности и общества как совокупности практического и духовного опыта взаимодействия человека с природой.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садовод»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Сапелкина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2,3-й год продвинутый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овощеводство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плодовых культур и особенностям их выращивания.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овощевод»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Сапелкина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0548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 w:rsidR="0005488F" w:rsidRPr="00786181">
              <w:rPr>
                <w:rFonts w:ascii="Times New Roman" w:hAnsi="Times New Roman" w:cs="Times New Roman"/>
                <w:lang w:eastAsia="en-US"/>
              </w:rPr>
              <w:t>3</w:t>
            </w:r>
            <w:r w:rsidRPr="00786181">
              <w:rPr>
                <w:rFonts w:ascii="Times New Roman" w:hAnsi="Times New Roman" w:cs="Times New Roman"/>
                <w:lang w:eastAsia="en-US"/>
              </w:rPr>
              <w:t>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2,3-й год продвинутый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садоводство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овощных культур и особенностям их выращивания.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бригадир»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 М.К.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05488F" w:rsidP="000548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14-17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2,3-й год продвинутый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агрономия, сельское хозяйство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приобщение обучающихся к крестьянскому образу жизни, на участие их в производительном труде в составе ученических производственных бригад.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механизатор»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 М.К.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05488F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14-17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2, 3-й год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продвинутый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Интегрированный/технология,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сельское хозяйство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Интегрированный/сельское хозяйство, технология. Программа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развивает у обучающихся интерес к технике, техническому творчеству и сельскохозяйственному труду.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94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 xml:space="preserve">«Юный лесовод» 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Быкова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045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</w:t>
            </w:r>
            <w:r w:rsidR="00045ED1" w:rsidRPr="00786181">
              <w:rPr>
                <w:rFonts w:ascii="Times New Roman" w:hAnsi="Times New Roman" w:cs="Times New Roman"/>
                <w:lang w:eastAsia="en-US"/>
              </w:rPr>
              <w:t>5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60928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экология, лесоводство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способствует освоению экологических знаний о лесных сообществах нашего региона.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«Юный полевод» Голубятникова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E18F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12-15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60928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сельское хозяйство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основ знаний по морфологическим, биологическим и хозяйственным способностям культурных растений, агротехнике их выращивания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«Основы орнитологии»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Голубятникова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73037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11-15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  год 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  <w:r w:rsidRPr="00786181">
              <w:rPr>
                <w:rFonts w:ascii="Times New Roman" w:hAnsi="Times New Roman" w:cs="Times New Roman"/>
                <w:szCs w:val="27"/>
              </w:rPr>
              <w:t xml:space="preserve"> биология, орнитология, краеведение, экология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86181">
              <w:rPr>
                <w:rFonts w:ascii="Times New Roman" w:hAnsi="Times New Roman" w:cs="Times New Roman"/>
                <w:szCs w:val="27"/>
              </w:rPr>
              <w:t>Программа направлена на 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эколог»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Голубятникова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730376" w:rsidP="006917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12-15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60928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научно-обоснованного понимания взаимоотношений человека и окружающей среды.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"Юный цветовод" Щербак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3E129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8-11</w:t>
            </w:r>
            <w:r w:rsidR="00107FE4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1,2 год 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цветоводство, ботаника, охрана растений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семян, способствует приобретению навыков по размножению, выращиванию растений и уходу за ними.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«Юный цветовод» Ковалева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730376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11-14</w:t>
            </w:r>
            <w:r w:rsidR="00107FE4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4609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 w:rsidR="00460928">
              <w:rPr>
                <w:rFonts w:ascii="Times New Roman" w:hAnsi="Times New Roman" w:cs="Times New Roman"/>
                <w:lang w:eastAsia="en-US"/>
              </w:rPr>
              <w:t xml:space="preserve"> год –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>2</w:t>
            </w:r>
            <w:r w:rsidR="00730376" w:rsidRPr="007861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6181">
              <w:rPr>
                <w:rFonts w:ascii="Times New Roman" w:hAnsi="Times New Roman" w:cs="Times New Roman"/>
                <w:lang w:eastAsia="en-US"/>
              </w:rPr>
              <w:t>год 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цветоводство, ботаника, охрана растений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цветовод», Лопарева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11-14</w:t>
            </w:r>
            <w:r w:rsidR="00107FE4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60928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–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,3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год 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цветоводство, ботаника, охрана растений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      </w:r>
          </w:p>
        </w:tc>
      </w:tr>
      <w:tr w:rsidR="006F112B" w:rsidRPr="008D1B7E" w:rsidTr="004F31DA">
        <w:trPr>
          <w:gridAfter w:val="1"/>
          <w:wAfter w:w="6" w:type="dxa"/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2A3DA4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лесовод»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Клишина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0C416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 w:rsidR="000C416D">
              <w:rPr>
                <w:rFonts w:ascii="Times New Roman" w:hAnsi="Times New Roman" w:cs="Times New Roman"/>
                <w:lang w:eastAsia="en-US"/>
              </w:rPr>
              <w:t>0</w:t>
            </w:r>
            <w:r w:rsidRPr="00786181">
              <w:rPr>
                <w:rFonts w:ascii="Times New Roman" w:hAnsi="Times New Roman" w:cs="Times New Roman"/>
                <w:lang w:eastAsia="en-US"/>
              </w:rPr>
              <w:t>-</w:t>
            </w:r>
            <w:r w:rsidR="003E1296" w:rsidRPr="00786181">
              <w:rPr>
                <w:rFonts w:ascii="Times New Roman" w:hAnsi="Times New Roman" w:cs="Times New Roman"/>
                <w:lang w:eastAsia="en-US"/>
              </w:rPr>
              <w:t>13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60928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экология, лесоводство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способствует освоению экологических знаний о лесных сообществах нашего региона.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3E1296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"Мир природы"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Ткач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 w:rsidR="004609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618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  <w:r w:rsidR="00582339" w:rsidRPr="00786181">
              <w:rPr>
                <w:rFonts w:ascii="Times New Roman" w:hAnsi="Times New Roman" w:cs="Times New Roman"/>
                <w:lang w:eastAsia="en-US"/>
              </w:rPr>
              <w:t xml:space="preserve"> биология,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природоведение, охрана природы, фенология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582339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Программа о природе, животном мире и экологических проблемах родного края, расширяет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краеведческий кругозор.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4F31DA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"Зеленая архитектура" Саввина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01C3B" w:rsidP="00401C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14-17</w:t>
            </w:r>
            <w:r w:rsidR="00582339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582339" w:rsidP="005823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Естественнонаучный / Л</w:t>
            </w:r>
            <w:r w:rsidR="00FA7394" w:rsidRPr="00786181">
              <w:rPr>
                <w:rFonts w:ascii="Times New Roman" w:hAnsi="Times New Roman" w:cs="Times New Roman"/>
                <w:lang w:eastAsia="en-US"/>
              </w:rPr>
              <w:t>андшафтный дизайн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582339" w:rsidP="005823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В программу  входят основы классического ландшафтоведения.</w:t>
            </w:r>
          </w:p>
        </w:tc>
      </w:tr>
      <w:tr w:rsidR="006F112B" w:rsidRPr="008D1B7E" w:rsidTr="004F31DA">
        <w:trPr>
          <w:gridAfter w:val="1"/>
          <w:wAfter w:w="6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2A3DA4" w:rsidRDefault="004F31DA" w:rsidP="002A3DA4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"Первая медицинская помощь" Саввина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751D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FA7394" w:rsidP="00401C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1 год </w:t>
            </w:r>
            <w:r w:rsidR="00401C3B">
              <w:rPr>
                <w:rFonts w:ascii="Times New Roman" w:hAnsi="Times New Roman" w:cs="Times New Roman"/>
                <w:lang w:eastAsia="en-US"/>
              </w:rPr>
              <w:t>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751D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Естественнонаучный / </w:t>
            </w:r>
            <w:r w:rsidR="00FA7394" w:rsidRPr="00786181">
              <w:rPr>
                <w:rFonts w:ascii="Times New Roman" w:hAnsi="Times New Roman" w:cs="Times New Roman"/>
                <w:lang w:eastAsia="en-US"/>
              </w:rPr>
              <w:t>Медицина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4751D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расширение знаний по гигиене, способствует профориентации, сохранению и укреплению здоровья подрастающего поколения.</w:t>
            </w:r>
          </w:p>
        </w:tc>
      </w:tr>
      <w:tr w:rsidR="006F112B" w:rsidRPr="008D1B7E" w:rsidTr="00FA7394">
        <w:trPr>
          <w:trHeight w:val="299"/>
        </w:trPr>
        <w:tc>
          <w:tcPr>
            <w:tcW w:w="1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9A14B3" w:rsidRDefault="006F112B" w:rsidP="00FA739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A14B3">
              <w:rPr>
                <w:rFonts w:ascii="Times New Roman" w:hAnsi="Times New Roman" w:cs="Times New Roman"/>
                <w:b/>
                <w:lang w:eastAsia="en-US"/>
              </w:rPr>
              <w:t>Художественная направленность</w:t>
            </w:r>
          </w:p>
        </w:tc>
      </w:tr>
      <w:tr w:rsidR="006F112B" w:rsidRPr="008D1B7E" w:rsidTr="00FA7394">
        <w:trPr>
          <w:gridAfter w:val="1"/>
          <w:wAfter w:w="6" w:type="dxa"/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«Природная мастерская»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тестопластика, аппликация, бумагопластика, художественная обработка природного материала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практических умений и навыков при изготовлении поделок из природного материала.</w:t>
            </w:r>
          </w:p>
        </w:tc>
      </w:tr>
      <w:tr w:rsidR="006F112B" w:rsidRPr="008D1B7E" w:rsidTr="00FA7394">
        <w:trPr>
          <w:gridAfter w:val="1"/>
          <w:wAfter w:w="6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«Природа и фантазия»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Сероштан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9-14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6F112B" w:rsidRPr="00786181" w:rsidRDefault="006F112B" w:rsidP="00FA7394">
            <w:pPr>
              <w:jc w:val="center"/>
              <w:rPr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тестопластика, аппликация, бумагопластика, художественная обработка природного материала, рисование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способствует развитию изобразительных способностей, художественного вкуса, творческого воображения, эстетического чувства и понимания прекрасного.</w:t>
            </w:r>
          </w:p>
        </w:tc>
      </w:tr>
      <w:tr w:rsidR="006F112B" w:rsidRPr="008D1B7E" w:rsidTr="00FA7394">
        <w:trPr>
          <w:gridAfter w:val="1"/>
          <w:wAfter w:w="6" w:type="dxa"/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«Чудо-глина»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Сердюк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9-14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лепка, роспись, керамопластика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интереса, творческого мышления, фантазии, бережливости и аккуратности при работе с природным материалом.</w:t>
            </w:r>
          </w:p>
        </w:tc>
      </w:tr>
      <w:tr w:rsidR="006F112B" w:rsidRPr="008D1B7E" w:rsidTr="00FA7394">
        <w:trPr>
          <w:gridAfter w:val="1"/>
          <w:wAfter w:w="6" w:type="dxa"/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«Фантазеры»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-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лепка, аппликация, рисование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творческой активности через индивидуальное раскрытие художественных способностей каждого ребенка.</w:t>
            </w:r>
          </w:p>
        </w:tc>
      </w:tr>
      <w:tr w:rsidR="006F112B" w:rsidRPr="008D1B7E" w:rsidTr="00FA7394">
        <w:trPr>
          <w:gridAfter w:val="1"/>
          <w:wAfter w:w="6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«Природа и живопись»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Щегольских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8711EF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8-10 </w:t>
            </w:r>
            <w:r w:rsidR="006F112B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год стартовый,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2,3 - 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рисование, художественная обработка природного материала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творческой активности через индивидуальное раскрытие художественных способностей каждого ребенка</w:t>
            </w:r>
          </w:p>
        </w:tc>
      </w:tr>
      <w:tr w:rsidR="006F112B" w:rsidRPr="008D1B7E" w:rsidTr="00FA7394">
        <w:trPr>
          <w:gridAfter w:val="1"/>
          <w:wAfter w:w="6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«Мастерилка»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- стартовый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лепка, аппликация, рисование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творческой активности через индивидуальное раскрытие художественных способностей каждого ребенка.</w:t>
            </w:r>
          </w:p>
        </w:tc>
      </w:tr>
      <w:tr w:rsidR="006F112B" w:rsidRPr="008D1B7E" w:rsidTr="004375E3">
        <w:trPr>
          <w:gridAfter w:val="1"/>
          <w:wAfter w:w="6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«Природная мастерская»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Нягу Е.В., Сафарова К.С.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782FC0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</w:t>
            </w:r>
            <w:bookmarkStart w:id="0" w:name="_GoBack"/>
            <w:bookmarkEnd w:id="0"/>
            <w:r w:rsidRPr="00786181">
              <w:rPr>
                <w:rFonts w:ascii="Times New Roman" w:hAnsi="Times New Roman" w:cs="Times New Roman"/>
                <w:lang w:eastAsia="en-US"/>
              </w:rPr>
              <w:t>азовый.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тестопластика, аппликация, бумагопластика, художественная обработка природного материала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B" w:rsidRPr="00786181" w:rsidRDefault="006F112B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практических умений и навыков при изготовлении поделок из природного материала.</w:t>
            </w:r>
          </w:p>
        </w:tc>
      </w:tr>
      <w:tr w:rsidR="00FA7394" w:rsidRPr="008D1B7E" w:rsidTr="004751DB">
        <w:trPr>
          <w:gridAfter w:val="1"/>
          <w:wAfter w:w="6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94" w:rsidRPr="00786181" w:rsidRDefault="00FA7394" w:rsidP="004375E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</w:rPr>
              <w:t>"В мире фантазии" Попова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2,3 год –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базовый.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751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Художественно-эстетический / </w:t>
            </w:r>
            <w:r w:rsidR="004751DB"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декоративно прикладное творчество,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тестопластика, аппликация, </w:t>
            </w:r>
            <w:r w:rsidR="004751DB" w:rsidRPr="00786181">
              <w:rPr>
                <w:rFonts w:ascii="Times New Roman" w:hAnsi="Times New Roman" w:cs="Times New Roman"/>
                <w:lang w:eastAsia="en-US"/>
              </w:rPr>
              <w:t>бумагопластика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Программа направлена на формирование практических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умений и навыков при изготовлении поделок из природного материала.</w:t>
            </w:r>
          </w:p>
        </w:tc>
      </w:tr>
      <w:tr w:rsidR="00FA7394" w:rsidRPr="008D1B7E" w:rsidTr="004375E3">
        <w:trPr>
          <w:gridAfter w:val="1"/>
          <w:wAfter w:w="6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94" w:rsidRPr="00786181" w:rsidRDefault="00FA7394" w:rsidP="004375E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</w:rPr>
              <w:t>«Природная мастерская» Ткач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4751DB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</w:t>
            </w:r>
          </w:p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4751DB" w:rsidP="004751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/декоративно-прикладное искусство, художественная обработка природного материала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4751DB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овладение детьми основных приёмов  обработки природных материалов,  бумаги, пластилина, ткани и  поделок из них.</w:t>
            </w:r>
          </w:p>
        </w:tc>
      </w:tr>
      <w:tr w:rsidR="00FA7394" w:rsidRPr="008D1B7E" w:rsidTr="004375E3">
        <w:trPr>
          <w:gridAfter w:val="1"/>
          <w:wAfter w:w="6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FA739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</w:rPr>
              <w:t>"Природа и фантазия" Саввина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541CE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</w:t>
            </w:r>
          </w:p>
          <w:p w:rsidR="00FA7394" w:rsidRPr="00786181" w:rsidRDefault="00FA739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4751DB" w:rsidP="004751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 / декоративно-прикладное искусство, х</w:t>
            </w:r>
            <w:r w:rsidR="00541CE4" w:rsidRPr="00786181">
              <w:rPr>
                <w:rFonts w:ascii="Times New Roman" w:hAnsi="Times New Roman" w:cs="Times New Roman"/>
                <w:lang w:eastAsia="en-US"/>
              </w:rPr>
              <w:t>удожественная обработка природного материала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94" w:rsidRPr="00786181" w:rsidRDefault="00541CE4" w:rsidP="004375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развитие фантазии, творческих способностей у детей  в различных видах  художественно - прикладной деятельности, при изготовлении поделок из природного материала.</w:t>
            </w:r>
          </w:p>
        </w:tc>
      </w:tr>
    </w:tbl>
    <w:p w:rsidR="00FB10E2" w:rsidRPr="008D1B7E" w:rsidRDefault="00FB10E2" w:rsidP="00C17E40">
      <w:pPr>
        <w:rPr>
          <w:rFonts w:ascii="Times New Roman" w:hAnsi="Times New Roman" w:cs="Times New Roman"/>
        </w:rPr>
      </w:pPr>
    </w:p>
    <w:p w:rsidR="00FB10E2" w:rsidRPr="008D1B7E" w:rsidRDefault="00FB10E2" w:rsidP="00FB10E2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FB10E2" w:rsidRPr="008D1B7E" w:rsidRDefault="00FB10E2" w:rsidP="00FB10E2">
      <w:pPr>
        <w:widowControl/>
        <w:rPr>
          <w:rFonts w:ascii="Times New Roman" w:eastAsia="Times New Roman" w:hAnsi="Times New Roman" w:cs="Times New Roman"/>
          <w:b/>
        </w:rPr>
        <w:sectPr w:rsidR="00FB10E2" w:rsidRPr="008D1B7E" w:rsidSect="0026596F">
          <w:pgSz w:w="16838" w:h="11906" w:orient="landscape"/>
          <w:pgMar w:top="1135" w:right="850" w:bottom="1134" w:left="1701" w:header="709" w:footer="709" w:gutter="0"/>
          <w:cols w:space="720"/>
          <w:docGrid w:linePitch="326"/>
        </w:sectPr>
      </w:pPr>
    </w:p>
    <w:p w:rsidR="00FB10E2" w:rsidRPr="008D1B7E" w:rsidRDefault="00FB10E2" w:rsidP="0086703E">
      <w:pPr>
        <w:jc w:val="right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703E" w:rsidRPr="008D1B7E" w:rsidRDefault="0086703E" w:rsidP="0086703E">
      <w:pPr>
        <w:jc w:val="right"/>
        <w:rPr>
          <w:rFonts w:ascii="Times New Roman" w:hAnsi="Times New Roman" w:cs="Times New Roman"/>
          <w:sz w:val="16"/>
          <w:szCs w:val="28"/>
        </w:rPr>
      </w:pPr>
    </w:p>
    <w:p w:rsidR="000C2910" w:rsidRDefault="00FB10E2" w:rsidP="0086703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B7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программы, </w:t>
      </w:r>
    </w:p>
    <w:p w:rsidR="000C2910" w:rsidRDefault="00FB10E2" w:rsidP="0086703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B7E">
        <w:rPr>
          <w:rFonts w:ascii="Times New Roman" w:eastAsia="Times New Roman" w:hAnsi="Times New Roman" w:cs="Times New Roman"/>
          <w:b/>
          <w:sz w:val="28"/>
          <w:szCs w:val="28"/>
        </w:rPr>
        <w:t>реализуемые в МБУ ДО «С</w:t>
      </w:r>
      <w:r w:rsidR="00946CCF" w:rsidRPr="008D1B7E">
        <w:rPr>
          <w:rFonts w:ascii="Times New Roman" w:eastAsia="Times New Roman" w:hAnsi="Times New Roman" w:cs="Times New Roman"/>
          <w:b/>
          <w:sz w:val="28"/>
          <w:szCs w:val="28"/>
        </w:rPr>
        <w:t xml:space="preserve">танция юных натуралистов» </w:t>
      </w:r>
    </w:p>
    <w:p w:rsidR="0086703E" w:rsidRPr="008D1B7E" w:rsidRDefault="00946CCF" w:rsidP="0086703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B7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81345" w:rsidRPr="00281345">
        <w:rPr>
          <w:rFonts w:ascii="Times New Roman" w:hAnsi="Times New Roman" w:cs="Times New Roman"/>
          <w:b/>
          <w:sz w:val="28"/>
          <w:szCs w:val="28"/>
        </w:rPr>
        <w:t>20</w:t>
      </w:r>
      <w:r w:rsidR="00786181">
        <w:rPr>
          <w:rFonts w:ascii="Times New Roman" w:hAnsi="Times New Roman" w:cs="Times New Roman"/>
          <w:b/>
          <w:sz w:val="28"/>
          <w:szCs w:val="28"/>
        </w:rPr>
        <w:t>20 – 2021</w:t>
      </w:r>
      <w:r w:rsidR="00281345">
        <w:rPr>
          <w:rFonts w:ascii="Times New Roman" w:hAnsi="Times New Roman" w:cs="Times New Roman"/>
          <w:sz w:val="28"/>
          <w:szCs w:val="28"/>
        </w:rPr>
        <w:t xml:space="preserve"> </w:t>
      </w:r>
      <w:r w:rsidR="00FB10E2" w:rsidRPr="008D1B7E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</w:p>
    <w:p w:rsidR="0086703E" w:rsidRPr="008D1B7E" w:rsidRDefault="0086703E" w:rsidP="0086703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993"/>
        <w:gridCol w:w="1275"/>
        <w:gridCol w:w="2694"/>
        <w:gridCol w:w="2409"/>
      </w:tblGrid>
      <w:tr w:rsidR="00FB10E2" w:rsidRPr="008D1B7E" w:rsidTr="00A4717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Название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дополнительной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общеобразовательной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(общеразвивающей)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Рабочая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Ф.И.О. автора составителя дополнительной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общеобразовательной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(общеразвиваю</w:t>
            </w:r>
            <w:r w:rsidR="00946CCF"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щей</w:t>
            </w: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)</w:t>
            </w:r>
          </w:p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программы, авторской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86703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Ф.И.О. педагога разработавшег</w:t>
            </w:r>
            <w:r w:rsidR="0086703E"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</w:t>
            </w: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рабочую программу</w:t>
            </w:r>
          </w:p>
        </w:tc>
      </w:tr>
      <w:tr w:rsidR="00946CCF" w:rsidRPr="008D1B7E" w:rsidTr="00A4717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946CC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Год обучения/уровень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BB31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Возраст</w:t>
            </w:r>
          </w:p>
          <w:p w:rsidR="00FB10E2" w:rsidRPr="008D1B7E" w:rsidRDefault="00FB10E2" w:rsidP="00BB317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обучающихся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46CCF" w:rsidRPr="008D1B7E" w:rsidTr="00A47173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BB317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FB10E2" w:rsidRPr="008D1B7E" w:rsidTr="0086703E">
        <w:trPr>
          <w:trHeight w:val="30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BB317C">
            <w:pPr>
              <w:ind w:right="459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color w:val="auto"/>
                <w:lang w:eastAsia="en-US"/>
              </w:rPr>
              <w:t>Естественнонаучная направленность</w:t>
            </w:r>
          </w:p>
        </w:tc>
      </w:tr>
      <w:tr w:rsidR="0086703E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E2" w:rsidRPr="007C64D1" w:rsidRDefault="00FB10E2" w:rsidP="0078618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«Юный </w:t>
            </w:r>
            <w:r w:rsidR="00786181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цветовод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86703E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12-15</w:t>
            </w:r>
            <w:r w:rsidR="00FB10E2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Лопарева Ю.В.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FB10E2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Ковалева С.М.</w:t>
            </w:r>
          </w:p>
        </w:tc>
      </w:tr>
      <w:tr w:rsidR="0086703E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E2" w:rsidRPr="007C64D1" w:rsidRDefault="00FB10E2" w:rsidP="00A47173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полевод»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86703E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 w:rsidR="00D51E2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E35FD9" w:rsidP="0078618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</w:t>
            </w:r>
            <w:r w:rsidR="00786181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="00FB10E2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FB10E2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2" w:rsidRPr="007C64D1" w:rsidRDefault="00FB10E2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</w:tr>
      <w:tr w:rsidR="00946CCF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CF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F" w:rsidRPr="007C64D1" w:rsidRDefault="00946CCF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«Юный эколог»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CF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86703E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 w:rsidR="00D51E2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CF" w:rsidRPr="007C64D1" w:rsidRDefault="00946CCF" w:rsidP="0078618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786181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2-15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CF" w:rsidRPr="007C64D1" w:rsidRDefault="00946CCF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CF" w:rsidRPr="007C64D1" w:rsidRDefault="00946CCF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«Основы орнитологии»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11-15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Голубятникова О.И.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«Основы орнитологии»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86181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460928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11-15 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Богданов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Богданов С.С.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эколог»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460928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46092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</w:t>
            </w:r>
            <w:r w:rsidR="00460928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Богданов С.С.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Богданов С.С.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46092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«Юный </w:t>
            </w:r>
            <w:r w:rsidR="00460928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лесовод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4D10B3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46092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460928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1-15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4D10B3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Быкова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Быкова Н.Н.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натуралист»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B452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="00AB452E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-10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Соколовская М.И.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Соколовская М.И.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садовод»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334A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9334A1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-16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Сапелкина В.Е.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Сапелкина В.Е.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овощевод»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-16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Сапелкина В.Е.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Сапелкина В.Е.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бригадир»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14-17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 М.К.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 М.К.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механизатор»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9334A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14-17 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 М.К.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Сапелкин М.К.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цветовод»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45606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45606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8-11 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A14B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Щербак Л.И.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9A14B3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Щербак Л.И.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цветовод»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86181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45606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10-12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Лопарева Ю.В.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Лопарева Ю.В.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лесовод»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11-13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Клишина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Клишина И.В.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эколог»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12-15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Шкуренко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Шкуренко И.Н.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Юный натуралист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Рыкова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Рыкова Н.А.</w:t>
            </w:r>
          </w:p>
        </w:tc>
      </w:tr>
      <w:tr w:rsidR="00BB2E6C" w:rsidRPr="008D1B7E" w:rsidTr="007C64D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«Юный эколог»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B452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Мирошниченко Э.А.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AB452E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Березченко Е.А.</w:t>
            </w:r>
          </w:p>
        </w:tc>
      </w:tr>
      <w:tr w:rsidR="00BB2E6C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550FDC" w:rsidP="00BB317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C" w:rsidRPr="007C64D1" w:rsidRDefault="00BB2E6C" w:rsidP="007456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</w:t>
            </w:r>
            <w:r w:rsidR="00745606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Мир природы</w:t>
            </w: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45606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</w:t>
            </w:r>
            <w:r w:rsidR="00BB2E6C"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BB2E6C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C" w:rsidRPr="007C64D1" w:rsidRDefault="00745606" w:rsidP="00A4717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Жук Е.В.</w:t>
            </w:r>
          </w:p>
        </w:tc>
      </w:tr>
      <w:tr w:rsidR="00745606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6" w:rsidRPr="007C64D1" w:rsidRDefault="00745606" w:rsidP="0074560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6" w:rsidRPr="007C64D1" w:rsidRDefault="00745606" w:rsidP="007456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«Мир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6" w:rsidRPr="007C64D1" w:rsidRDefault="00745606" w:rsidP="007456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6" w:rsidRPr="007C64D1" w:rsidRDefault="00745606" w:rsidP="007456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6" w:rsidRPr="007C64D1" w:rsidRDefault="00745606" w:rsidP="007456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06" w:rsidRPr="007C64D1" w:rsidRDefault="00745606" w:rsidP="0074560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Падалка О.Д.</w:t>
            </w:r>
          </w:p>
        </w:tc>
      </w:tr>
      <w:tr w:rsidR="00C50A87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«Мир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Аносова И.В.</w:t>
            </w:r>
          </w:p>
        </w:tc>
      </w:tr>
      <w:tr w:rsidR="00C50A87" w:rsidRPr="008D1B7E" w:rsidTr="007C64D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«Экоша»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5-7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</w:tr>
      <w:tr w:rsidR="00C50A87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«Первая медицинская помощь»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Шкуренко И.Н.</w:t>
            </w:r>
          </w:p>
        </w:tc>
      </w:tr>
      <w:tr w:rsidR="00C50A87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«Первая медицинская помощь»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Кривенко Т.А.</w:t>
            </w:r>
          </w:p>
        </w:tc>
      </w:tr>
      <w:tr w:rsidR="00C50A87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Зеленая 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14-17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Щегольских Н.Н.</w:t>
            </w:r>
          </w:p>
        </w:tc>
      </w:tr>
      <w:tr w:rsidR="00C50A87" w:rsidRPr="008D1B7E" w:rsidTr="007C6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«Экоша»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5-7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87" w:rsidRPr="007C64D1" w:rsidRDefault="00C50A87" w:rsidP="00C50A8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C64D1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</w:tr>
      <w:tr w:rsidR="00C50A87" w:rsidRPr="008D1B7E" w:rsidTr="0086703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87" w:rsidRPr="008D1B7E" w:rsidRDefault="00C50A87" w:rsidP="00C50A87">
            <w:pPr>
              <w:ind w:left="568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D1B7E">
              <w:rPr>
                <w:rFonts w:ascii="Times New Roman" w:eastAsia="Calibri" w:hAnsi="Times New Roman" w:cs="Times New Roman"/>
                <w:color w:val="auto"/>
                <w:lang w:eastAsia="en-US"/>
              </w:rPr>
              <w:t>Художественная направленность</w:t>
            </w:r>
          </w:p>
        </w:tc>
      </w:tr>
      <w:tr w:rsidR="00B82116" w:rsidRPr="008D1B7E" w:rsidTr="00B82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«Фантазеры»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</w:tr>
      <w:tr w:rsidR="00B82116" w:rsidRPr="008D1B7E" w:rsidTr="00550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1/с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Саввина С.Д.</w:t>
            </w:r>
          </w:p>
        </w:tc>
      </w:tr>
      <w:tr w:rsidR="00B82116" w:rsidRPr="008D1B7E" w:rsidTr="00550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</w:tr>
      <w:tr w:rsidR="00B82116" w:rsidRPr="008D1B7E" w:rsidTr="00550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Ткач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</w:tr>
      <w:tr w:rsidR="00B82116" w:rsidRPr="008D1B7E" w:rsidTr="00550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«В мире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7-10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Попова О.С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Попова О.С.</w:t>
            </w:r>
          </w:p>
        </w:tc>
      </w:tr>
      <w:tr w:rsidR="00B82116" w:rsidRPr="008D1B7E" w:rsidTr="00B82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3/б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10-15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Сероштан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Сероштан Т.В.</w:t>
            </w:r>
          </w:p>
        </w:tc>
      </w:tr>
      <w:tr w:rsidR="00B82116" w:rsidRPr="008D1B7E" w:rsidTr="00550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10-15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Сероштан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Славгородская О.П.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3/б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7-10 лет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Сероштан Т.В.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«Чудо-глина»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2/б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8-11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Сердюк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Сердюк Т.А.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3/б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Нягу Е.В., Сафарова К.С.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Сафарова К.С.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3/б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13-16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Нягу Е.В., Сафарова К.С.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Нягу Е.В.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«Фантазеры»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ind w:left="34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Черкашина Н.А.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«Природа и живопись»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8711EF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8-10</w:t>
            </w:r>
            <w:r w:rsidR="00B82116"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Щегольских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Щегольских Н.Н.</w:t>
            </w:r>
          </w:p>
        </w:tc>
      </w:tr>
      <w:tr w:rsidR="00B82116" w:rsidRPr="008D1B7E" w:rsidTr="00941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16" w:rsidRPr="00B82116" w:rsidRDefault="00B82116" w:rsidP="00B8211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«Мастерилка»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1/с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5-6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16" w:rsidRPr="00B82116" w:rsidRDefault="00B82116" w:rsidP="00B82116">
            <w:pPr>
              <w:ind w:firstLine="3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16" w:rsidRPr="00B82116" w:rsidRDefault="00B82116" w:rsidP="00B8211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8211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Мощенская Л.А.</w:t>
            </w:r>
          </w:p>
        </w:tc>
      </w:tr>
    </w:tbl>
    <w:p w:rsidR="00A47173" w:rsidRPr="008D1B7E" w:rsidRDefault="00A47173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F61" w:rsidRDefault="00FA2F61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327" w:rsidRDefault="00B57327" w:rsidP="00FB1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0E2" w:rsidRPr="008D1B7E" w:rsidRDefault="00946CCF" w:rsidP="00FB10E2">
      <w:pPr>
        <w:jc w:val="right"/>
        <w:rPr>
          <w:rFonts w:ascii="Times New Roman" w:hAnsi="Times New Roman" w:cs="Times New Roman"/>
          <w:sz w:val="28"/>
          <w:szCs w:val="28"/>
        </w:rPr>
      </w:pPr>
      <w:r w:rsidRPr="008D1B7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10E2" w:rsidRPr="008D1B7E">
        <w:rPr>
          <w:rFonts w:ascii="Times New Roman" w:hAnsi="Times New Roman" w:cs="Times New Roman"/>
          <w:sz w:val="28"/>
          <w:szCs w:val="28"/>
        </w:rPr>
        <w:t>риложение 3</w:t>
      </w:r>
    </w:p>
    <w:p w:rsidR="00FB10E2" w:rsidRPr="008D1B7E" w:rsidRDefault="00FB10E2" w:rsidP="00FB10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7E">
        <w:rPr>
          <w:rFonts w:ascii="Times New Roman" w:hAnsi="Times New Roman" w:cs="Times New Roman"/>
          <w:b/>
          <w:sz w:val="28"/>
          <w:szCs w:val="28"/>
        </w:rPr>
        <w:t>Количественное соотношение дополнительных общеобразовательных (общеразвивающих) программ и к ним рабочих в соответствии с направленностью</w:t>
      </w:r>
    </w:p>
    <w:tbl>
      <w:tblPr>
        <w:tblStyle w:val="ab"/>
        <w:tblW w:w="0" w:type="auto"/>
        <w:tblLook w:val="04A0"/>
      </w:tblPr>
      <w:tblGrid>
        <w:gridCol w:w="594"/>
        <w:gridCol w:w="4187"/>
        <w:gridCol w:w="2470"/>
        <w:gridCol w:w="2335"/>
      </w:tblGrid>
      <w:tr w:rsidR="00FB10E2" w:rsidRPr="008D1B7E" w:rsidTr="00E35FD9">
        <w:trPr>
          <w:trHeight w:val="33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</w:p>
          <w:p w:rsidR="00FB10E2" w:rsidRPr="008D1B7E" w:rsidRDefault="00FB10E2" w:rsidP="00E35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Количество программ</w:t>
            </w:r>
          </w:p>
        </w:tc>
      </w:tr>
      <w:tr w:rsidR="00FB10E2" w:rsidRPr="008D1B7E" w:rsidTr="00E35FD9">
        <w:trPr>
          <w:trHeight w:val="29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образовательные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 w:rsidP="00E35F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рабочие</w:t>
            </w:r>
          </w:p>
        </w:tc>
      </w:tr>
      <w:tr w:rsidR="00FB10E2" w:rsidRPr="008D1B7E" w:rsidTr="000210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Естественнонаучное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0B6ECD" w:rsidP="00E35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471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CC23F4" w:rsidP="00E35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FB10E2" w:rsidRPr="008D1B7E" w:rsidTr="000210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4A7AFD" w:rsidP="00E35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CC23F4" w:rsidP="00E35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B10E2" w:rsidRPr="008D1B7E" w:rsidTr="00E35FD9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E35F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4A7AFD" w:rsidP="004A7A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471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CC23F4" w:rsidP="00E35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FB10E2" w:rsidRPr="008D1B7E" w:rsidRDefault="00FB10E2" w:rsidP="00FB10E2">
      <w:pPr>
        <w:rPr>
          <w:rFonts w:ascii="Times New Roman" w:hAnsi="Times New Roman" w:cs="Times New Roman"/>
          <w:sz w:val="28"/>
          <w:szCs w:val="28"/>
        </w:rPr>
      </w:pP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7E">
        <w:rPr>
          <w:rFonts w:ascii="Times New Roman" w:hAnsi="Times New Roman" w:cs="Times New Roman"/>
          <w:b/>
          <w:sz w:val="28"/>
          <w:szCs w:val="28"/>
        </w:rPr>
        <w:t>Характеристика дополнительных общеобразовательных (общеразвивающих) программ  по видам</w:t>
      </w:r>
    </w:p>
    <w:tbl>
      <w:tblPr>
        <w:tblStyle w:val="ab"/>
        <w:tblW w:w="9606" w:type="dxa"/>
        <w:tblLook w:val="04A0"/>
      </w:tblPr>
      <w:tblGrid>
        <w:gridCol w:w="5211"/>
        <w:gridCol w:w="4395"/>
      </w:tblGrid>
      <w:tr w:rsidR="00FB10E2" w:rsidRPr="008D1B7E" w:rsidTr="000210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Виды программ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Количество программ</w:t>
            </w:r>
          </w:p>
        </w:tc>
      </w:tr>
      <w:tr w:rsidR="00FB10E2" w:rsidRPr="008D1B7E" w:rsidTr="000210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Авторские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B5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471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B10E2" w:rsidRPr="008D1B7E" w:rsidTr="000210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Модифицированные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D4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FB10E2" w:rsidRPr="008D1B7E" w:rsidTr="000210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образовательные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B10E2" w:rsidRPr="008D1B7E" w:rsidTr="00E35FD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E35F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D4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FB10E2" w:rsidRPr="008D1B7E" w:rsidRDefault="00FB10E2" w:rsidP="00FB1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E2" w:rsidRPr="008D1B7E" w:rsidRDefault="00FB10E2" w:rsidP="00FB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7E">
        <w:rPr>
          <w:rFonts w:ascii="Times New Roman" w:hAnsi="Times New Roman" w:cs="Times New Roman"/>
          <w:b/>
          <w:sz w:val="28"/>
          <w:szCs w:val="28"/>
        </w:rPr>
        <w:t>Характеристика дополнительных общеобразовательных (общеразвивающих) программ  по срокам реализации</w:t>
      </w:r>
    </w:p>
    <w:tbl>
      <w:tblPr>
        <w:tblStyle w:val="ab"/>
        <w:tblW w:w="0" w:type="auto"/>
        <w:tblLook w:val="04A0"/>
      </w:tblPr>
      <w:tblGrid>
        <w:gridCol w:w="5059"/>
        <w:gridCol w:w="4527"/>
      </w:tblGrid>
      <w:tr w:rsidR="00FB10E2" w:rsidRPr="008D1B7E" w:rsidTr="00FB10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Количество программ</w:t>
            </w:r>
          </w:p>
        </w:tc>
      </w:tr>
      <w:tr w:rsidR="00FB10E2" w:rsidRPr="008D1B7E" w:rsidTr="00FB10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B5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B10E2" w:rsidRPr="008D1B7E" w:rsidTr="00FB10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B5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B10E2" w:rsidRPr="008D1B7E" w:rsidTr="00FB10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FB1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Pr="008D1B7E" w:rsidRDefault="00D4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B10E2" w:rsidTr="00E35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2" w:rsidRPr="008D1B7E" w:rsidRDefault="00FB10E2" w:rsidP="00E35F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E2" w:rsidRDefault="00B5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471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FB10E2" w:rsidRDefault="00FB10E2" w:rsidP="00FB1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E2" w:rsidRDefault="00FB10E2" w:rsidP="00FB10E2">
      <w:pPr>
        <w:rPr>
          <w:rFonts w:ascii="Times New Roman" w:hAnsi="Times New Roman" w:cs="Times New Roman"/>
          <w:sz w:val="28"/>
          <w:szCs w:val="28"/>
        </w:rPr>
      </w:pPr>
    </w:p>
    <w:p w:rsidR="00FB10E2" w:rsidRDefault="00FB10E2" w:rsidP="00FB10E2">
      <w:pPr>
        <w:rPr>
          <w:rFonts w:ascii="Times New Roman" w:hAnsi="Times New Roman" w:cs="Times New Roman"/>
          <w:sz w:val="28"/>
          <w:szCs w:val="28"/>
        </w:rPr>
      </w:pPr>
    </w:p>
    <w:p w:rsidR="00FB10E2" w:rsidRDefault="00FB10E2" w:rsidP="00FB10E2">
      <w:pPr>
        <w:rPr>
          <w:rFonts w:ascii="Times New Roman" w:hAnsi="Times New Roman" w:cs="Times New Roman"/>
          <w:sz w:val="28"/>
          <w:szCs w:val="28"/>
        </w:rPr>
      </w:pPr>
    </w:p>
    <w:p w:rsidR="00FB10E2" w:rsidRDefault="00FB10E2" w:rsidP="00FB10E2">
      <w:pPr>
        <w:rPr>
          <w:rFonts w:ascii="Times New Roman" w:hAnsi="Times New Roman" w:cs="Times New Roman"/>
          <w:sz w:val="28"/>
          <w:szCs w:val="28"/>
        </w:rPr>
      </w:pPr>
    </w:p>
    <w:p w:rsidR="00FB10E2" w:rsidRDefault="00FB10E2" w:rsidP="00FB10E2"/>
    <w:p w:rsidR="00FB10E2" w:rsidRDefault="00FB10E2" w:rsidP="00FB10E2"/>
    <w:p w:rsidR="00FB10E2" w:rsidRDefault="00FB10E2" w:rsidP="00FB10E2"/>
    <w:p w:rsidR="00FB10E2" w:rsidRDefault="00FB10E2" w:rsidP="00FB10E2"/>
    <w:p w:rsidR="00FB10E2" w:rsidRDefault="00FB10E2" w:rsidP="00FB10E2"/>
    <w:p w:rsidR="00AB2F99" w:rsidRDefault="00AB2F99" w:rsidP="00FB10E2">
      <w:pPr>
        <w:jc w:val="center"/>
      </w:pPr>
    </w:p>
    <w:sectPr w:rsidR="00AB2F99" w:rsidSect="0086703E">
      <w:headerReference w:type="default" r:id="rId11"/>
      <w:pgSz w:w="11909" w:h="16838"/>
      <w:pgMar w:top="1135" w:right="1257" w:bottom="709" w:left="12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90" w:rsidRDefault="00310090">
      <w:r>
        <w:separator/>
      </w:r>
    </w:p>
  </w:endnote>
  <w:endnote w:type="continuationSeparator" w:id="0">
    <w:p w:rsidR="00310090" w:rsidRDefault="0031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90" w:rsidRDefault="00310090">
      <w:r>
        <w:separator/>
      </w:r>
    </w:p>
  </w:footnote>
  <w:footnote w:type="continuationSeparator" w:id="0">
    <w:p w:rsidR="00310090" w:rsidRDefault="0031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DA" w:rsidRDefault="006509EC">
    <w:pPr>
      <w:rPr>
        <w:sz w:val="2"/>
        <w:szCs w:val="2"/>
      </w:rPr>
    </w:pPr>
    <w:r w:rsidRPr="006509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23.45pt;margin-top:42.7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fttAIAAKUFAAAOAAAAZHJzL2Uyb0RvYy54bWysVFtu1DAU/UdiD5b/0zzIPBI1g9rJBCGV&#10;h1RYgCd2JhaJHdnuJAWxFlbBFxJrmCVx7TTTaSskBOQjurGvj++55+SevxzaBu2Z0lyKDIdnAUZM&#10;lJJyscvwxw+Ft8RIGyIoaaRgGb5lGr9cPX923ncpi2QtG8oUAhCh077LcG1Ml/q+LmvWEn0mOyZg&#10;s5KqJQY+1c6nivSA3jZ+FARzv5eKdkqWTGtYzcdNvHL4VcVK866qNDOoyTDUZtxbuffWvv3VOUl3&#10;inQ1L+/KIH9RRUu4gEuPUDkxBN0o/gSq5aWSWlbmrJStL6uKl8xxADZh8IjNdU065rhAc3R3bJP+&#10;f7Dl2/17hTgF7TASpAWJDt8OPw8/Dt9RaLvTdzqFpOsO0sxwKQebaZnq7kqWnzQScl0TsWMXSsm+&#10;ZoRCde6kf3J0xNEWZNu/kRSuITdGOqChUq0FhGYgQAeVbo/KsMGgEhaTKFjMMCphJ1xEi8gJ55N0&#10;OtspbV4x2SIbZFiB7g6b7K+0ARaQOqXYq4QseNM47RvxYAESxxW4GY7aPVuDk/JLEiSb5WYZe3E0&#10;33hxkOfeRbGOvXkRLmb5i3y9zsOv9t4wTmtOKRP2mslWYfxnst0ZfDTE0VhaNpxaOFuSVrvtulFo&#10;T8DWhXusVlD8SZr/sAy3DVweUQqjOLiMEq+YLxdeXMQzL1kESy8Ik8tkHsRJnBcPKV1xwf6dEupB&#10;1Fk0G630W26Be55yI2nLDQyOhrcZXh6TSGoNuBHUSWsIb8b4pBW2/PtWQMcmoZ1drUNHr5phOwCK&#10;9fBW0lswrpLgLHAnTDsIaqk+Y9TD5MiwgNGGUfNagPXtkJkCNQXbKSCihIMZNhiN4dqMw+imU3xX&#10;A+70c13A71Fw5937GqBw+wGzwFG4m1t22Jx+u6z76br6BQAA//8DAFBLAwQUAAYACAAAACEA3/k5&#10;Yt0AAAAKAQAADwAAAGRycy9kb3ducmV2LnhtbEyPwU7DMAyG70i8Q2QkbiztVEopTSc0iQs3BkLi&#10;ljVeU5E4VZN17dtjTnCz5U+/v7/ZLd6JGac4BFKQbzIQSF0wA/UKPt5f7ioQMWky2gVCBStG2LXX&#10;V42uTbjQG86H1AsOoVhrBTalsZYydha9jpswIvHtFCavE69TL82kLxzundxmWSm9Hog/WD3i3mL3&#10;fTh7BQ/LZ8Ax4h6/TnM32WGt3Ouq1O3N8vwEIuGS/mD41Wd1aNnpGM5konAKiqJ8ZFRBdV+AYKAo&#10;cx6OTObbEmTbyP8V2h8AAAD//wMAUEsBAi0AFAAGAAgAAAAhALaDOJL+AAAA4QEAABMAAAAAAAAA&#10;AAAAAAAAAAAAAFtDb250ZW50X1R5cGVzXS54bWxQSwECLQAUAAYACAAAACEAOP0h/9YAAACUAQAA&#10;CwAAAAAAAAAAAAAAAAAvAQAAX3JlbHMvLnJlbHNQSwECLQAUAAYACAAAACEA0t0X7bQCAAClBQAA&#10;DgAAAAAAAAAAAAAAAAAuAgAAZHJzL2Uyb0RvYy54bWxQSwECLQAUAAYACAAAACEA3/k5Yt0AAAAK&#10;AQAADwAAAAAAAAAAAAAAAAAOBQAAZHJzL2Rvd25yZXYueG1sUEsFBgAAAAAEAAQA8wAAABgGAAAA&#10;AA==&#10;" filled="f" stroked="f">
          <v:textbox style="mso-fit-shape-to-text:t" inset="0,0,0,0">
            <w:txbxContent>
              <w:p w:rsidR="004F31DA" w:rsidRDefault="004F31D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CAF"/>
    <w:multiLevelType w:val="multilevel"/>
    <w:tmpl w:val="BD44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E1929"/>
    <w:multiLevelType w:val="hybridMultilevel"/>
    <w:tmpl w:val="DC26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812"/>
    <w:multiLevelType w:val="hybridMultilevel"/>
    <w:tmpl w:val="5F2CA7F2"/>
    <w:lvl w:ilvl="0" w:tplc="8EDE79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0481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D61C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9672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6E54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C075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DEDC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C70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DEEC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8268E4"/>
    <w:multiLevelType w:val="hybridMultilevel"/>
    <w:tmpl w:val="6F58FD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E4E"/>
    <w:rsid w:val="000053BC"/>
    <w:rsid w:val="00013264"/>
    <w:rsid w:val="00013717"/>
    <w:rsid w:val="00014819"/>
    <w:rsid w:val="0002105F"/>
    <w:rsid w:val="00045ED1"/>
    <w:rsid w:val="0005488F"/>
    <w:rsid w:val="00066524"/>
    <w:rsid w:val="00067BE0"/>
    <w:rsid w:val="00085CC8"/>
    <w:rsid w:val="000A208D"/>
    <w:rsid w:val="000A3316"/>
    <w:rsid w:val="000A72FF"/>
    <w:rsid w:val="000B6ECD"/>
    <w:rsid w:val="000C2910"/>
    <w:rsid w:val="000C416D"/>
    <w:rsid w:val="000C6B7B"/>
    <w:rsid w:val="000D0AFC"/>
    <w:rsid w:val="000D4873"/>
    <w:rsid w:val="000E00D9"/>
    <w:rsid w:val="000F4F0D"/>
    <w:rsid w:val="00107FE4"/>
    <w:rsid w:val="0011465E"/>
    <w:rsid w:val="001217A0"/>
    <w:rsid w:val="001358EE"/>
    <w:rsid w:val="00161A85"/>
    <w:rsid w:val="00162C0C"/>
    <w:rsid w:val="00174540"/>
    <w:rsid w:val="001818E8"/>
    <w:rsid w:val="00187AD6"/>
    <w:rsid w:val="00197246"/>
    <w:rsid w:val="001A774D"/>
    <w:rsid w:val="001B1BC8"/>
    <w:rsid w:val="001C0F5C"/>
    <w:rsid w:val="001C4E4B"/>
    <w:rsid w:val="001D4405"/>
    <w:rsid w:val="001D673C"/>
    <w:rsid w:val="001E1BCE"/>
    <w:rsid w:val="001E1E4E"/>
    <w:rsid w:val="001E25D0"/>
    <w:rsid w:val="001E3F5F"/>
    <w:rsid w:val="001F7CB6"/>
    <w:rsid w:val="00211524"/>
    <w:rsid w:val="0023304C"/>
    <w:rsid w:val="00247FA1"/>
    <w:rsid w:val="00252DC1"/>
    <w:rsid w:val="0026596F"/>
    <w:rsid w:val="0027013B"/>
    <w:rsid w:val="00274A3A"/>
    <w:rsid w:val="0028132B"/>
    <w:rsid w:val="00281345"/>
    <w:rsid w:val="0029757D"/>
    <w:rsid w:val="00297684"/>
    <w:rsid w:val="002A3890"/>
    <w:rsid w:val="002A3DA4"/>
    <w:rsid w:val="002B7589"/>
    <w:rsid w:val="002D06FE"/>
    <w:rsid w:val="002D3C67"/>
    <w:rsid w:val="002D5759"/>
    <w:rsid w:val="002E6324"/>
    <w:rsid w:val="002F6615"/>
    <w:rsid w:val="00310090"/>
    <w:rsid w:val="003260CD"/>
    <w:rsid w:val="003426AD"/>
    <w:rsid w:val="00346F87"/>
    <w:rsid w:val="003650F7"/>
    <w:rsid w:val="00377EB1"/>
    <w:rsid w:val="00384BE0"/>
    <w:rsid w:val="00393D5E"/>
    <w:rsid w:val="003B17C6"/>
    <w:rsid w:val="003B1C62"/>
    <w:rsid w:val="003B50A4"/>
    <w:rsid w:val="003C496C"/>
    <w:rsid w:val="003C5B12"/>
    <w:rsid w:val="003E1296"/>
    <w:rsid w:val="003E192A"/>
    <w:rsid w:val="00401C3B"/>
    <w:rsid w:val="00404D5B"/>
    <w:rsid w:val="0040652A"/>
    <w:rsid w:val="00412D4C"/>
    <w:rsid w:val="00425ADF"/>
    <w:rsid w:val="004362AC"/>
    <w:rsid w:val="004375E3"/>
    <w:rsid w:val="00444E19"/>
    <w:rsid w:val="004507A1"/>
    <w:rsid w:val="004544F2"/>
    <w:rsid w:val="00454813"/>
    <w:rsid w:val="00460928"/>
    <w:rsid w:val="00462B20"/>
    <w:rsid w:val="00466370"/>
    <w:rsid w:val="004727BC"/>
    <w:rsid w:val="004751DB"/>
    <w:rsid w:val="00475B66"/>
    <w:rsid w:val="00476091"/>
    <w:rsid w:val="0048119E"/>
    <w:rsid w:val="00487717"/>
    <w:rsid w:val="00495AB7"/>
    <w:rsid w:val="004A7AFD"/>
    <w:rsid w:val="004C1BB2"/>
    <w:rsid w:val="004D10B3"/>
    <w:rsid w:val="004E18F4"/>
    <w:rsid w:val="004E4369"/>
    <w:rsid w:val="004F31DA"/>
    <w:rsid w:val="004F3DF7"/>
    <w:rsid w:val="004F4C7D"/>
    <w:rsid w:val="005027E4"/>
    <w:rsid w:val="00522298"/>
    <w:rsid w:val="00523B62"/>
    <w:rsid w:val="00536181"/>
    <w:rsid w:val="00541CE4"/>
    <w:rsid w:val="00550FDC"/>
    <w:rsid w:val="00575327"/>
    <w:rsid w:val="0057562B"/>
    <w:rsid w:val="00582339"/>
    <w:rsid w:val="005911FE"/>
    <w:rsid w:val="005A1C4F"/>
    <w:rsid w:val="005A7F77"/>
    <w:rsid w:val="005B17AC"/>
    <w:rsid w:val="005B7676"/>
    <w:rsid w:val="005C6A95"/>
    <w:rsid w:val="005D0D5F"/>
    <w:rsid w:val="005D703D"/>
    <w:rsid w:val="005E601D"/>
    <w:rsid w:val="006301EA"/>
    <w:rsid w:val="00633C08"/>
    <w:rsid w:val="00644145"/>
    <w:rsid w:val="00647A1D"/>
    <w:rsid w:val="006509EC"/>
    <w:rsid w:val="00657C79"/>
    <w:rsid w:val="006733BC"/>
    <w:rsid w:val="00675BFB"/>
    <w:rsid w:val="0069175B"/>
    <w:rsid w:val="00696B34"/>
    <w:rsid w:val="006A18CD"/>
    <w:rsid w:val="006A2FC1"/>
    <w:rsid w:val="006A37B6"/>
    <w:rsid w:val="006D18A1"/>
    <w:rsid w:val="006D5E23"/>
    <w:rsid w:val="006E387E"/>
    <w:rsid w:val="006F112B"/>
    <w:rsid w:val="006F4988"/>
    <w:rsid w:val="006F6B8B"/>
    <w:rsid w:val="007013EF"/>
    <w:rsid w:val="00711992"/>
    <w:rsid w:val="00723B6A"/>
    <w:rsid w:val="00730376"/>
    <w:rsid w:val="007338FE"/>
    <w:rsid w:val="00745606"/>
    <w:rsid w:val="007814CB"/>
    <w:rsid w:val="00782FC0"/>
    <w:rsid w:val="00786181"/>
    <w:rsid w:val="007B3F0C"/>
    <w:rsid w:val="007C64D1"/>
    <w:rsid w:val="007D713A"/>
    <w:rsid w:val="007E7AA0"/>
    <w:rsid w:val="00807A53"/>
    <w:rsid w:val="00815BCF"/>
    <w:rsid w:val="00821B1F"/>
    <w:rsid w:val="00824FE8"/>
    <w:rsid w:val="00832A77"/>
    <w:rsid w:val="00840384"/>
    <w:rsid w:val="00844617"/>
    <w:rsid w:val="0085398B"/>
    <w:rsid w:val="0085550D"/>
    <w:rsid w:val="0085741F"/>
    <w:rsid w:val="0086703E"/>
    <w:rsid w:val="008711EF"/>
    <w:rsid w:val="00886376"/>
    <w:rsid w:val="008A6368"/>
    <w:rsid w:val="008B4018"/>
    <w:rsid w:val="008B6006"/>
    <w:rsid w:val="008B73BC"/>
    <w:rsid w:val="008C12C5"/>
    <w:rsid w:val="008D1B7E"/>
    <w:rsid w:val="008F4935"/>
    <w:rsid w:val="009134F9"/>
    <w:rsid w:val="00932941"/>
    <w:rsid w:val="009334A1"/>
    <w:rsid w:val="009350E7"/>
    <w:rsid w:val="00941FE7"/>
    <w:rsid w:val="00946CCF"/>
    <w:rsid w:val="009503CC"/>
    <w:rsid w:val="0099276A"/>
    <w:rsid w:val="00996BC4"/>
    <w:rsid w:val="009975DE"/>
    <w:rsid w:val="009A14B3"/>
    <w:rsid w:val="009B2251"/>
    <w:rsid w:val="009D3B60"/>
    <w:rsid w:val="009F1629"/>
    <w:rsid w:val="009F3169"/>
    <w:rsid w:val="00A11ADB"/>
    <w:rsid w:val="00A14489"/>
    <w:rsid w:val="00A20A11"/>
    <w:rsid w:val="00A251F1"/>
    <w:rsid w:val="00A30068"/>
    <w:rsid w:val="00A47173"/>
    <w:rsid w:val="00A73534"/>
    <w:rsid w:val="00A7356B"/>
    <w:rsid w:val="00A82270"/>
    <w:rsid w:val="00A9293A"/>
    <w:rsid w:val="00A9311C"/>
    <w:rsid w:val="00AA5D04"/>
    <w:rsid w:val="00AA705F"/>
    <w:rsid w:val="00AA797A"/>
    <w:rsid w:val="00AB2F99"/>
    <w:rsid w:val="00AB452E"/>
    <w:rsid w:val="00AB71EF"/>
    <w:rsid w:val="00AD79C8"/>
    <w:rsid w:val="00AF12C5"/>
    <w:rsid w:val="00AF2046"/>
    <w:rsid w:val="00AF3874"/>
    <w:rsid w:val="00AF3F45"/>
    <w:rsid w:val="00AF6023"/>
    <w:rsid w:val="00B0651D"/>
    <w:rsid w:val="00B06C32"/>
    <w:rsid w:val="00B108D5"/>
    <w:rsid w:val="00B34AF4"/>
    <w:rsid w:val="00B425E3"/>
    <w:rsid w:val="00B44B3B"/>
    <w:rsid w:val="00B57327"/>
    <w:rsid w:val="00B64CAD"/>
    <w:rsid w:val="00B70CEE"/>
    <w:rsid w:val="00B76055"/>
    <w:rsid w:val="00B82116"/>
    <w:rsid w:val="00B92F8D"/>
    <w:rsid w:val="00B93E21"/>
    <w:rsid w:val="00BA4174"/>
    <w:rsid w:val="00BB2E6C"/>
    <w:rsid w:val="00BB317C"/>
    <w:rsid w:val="00BC51AA"/>
    <w:rsid w:val="00BC5ACD"/>
    <w:rsid w:val="00BD28FC"/>
    <w:rsid w:val="00BD321F"/>
    <w:rsid w:val="00BD6A2D"/>
    <w:rsid w:val="00BE0E7E"/>
    <w:rsid w:val="00BE5287"/>
    <w:rsid w:val="00BE6F3A"/>
    <w:rsid w:val="00BF3CF1"/>
    <w:rsid w:val="00C01126"/>
    <w:rsid w:val="00C110C8"/>
    <w:rsid w:val="00C174A4"/>
    <w:rsid w:val="00C17E40"/>
    <w:rsid w:val="00C21178"/>
    <w:rsid w:val="00C32105"/>
    <w:rsid w:val="00C347E8"/>
    <w:rsid w:val="00C34A03"/>
    <w:rsid w:val="00C40A8B"/>
    <w:rsid w:val="00C42CD2"/>
    <w:rsid w:val="00C444E0"/>
    <w:rsid w:val="00C44FF8"/>
    <w:rsid w:val="00C4651D"/>
    <w:rsid w:val="00C47FB2"/>
    <w:rsid w:val="00C50A87"/>
    <w:rsid w:val="00C6099D"/>
    <w:rsid w:val="00C70F69"/>
    <w:rsid w:val="00C74C63"/>
    <w:rsid w:val="00C814D8"/>
    <w:rsid w:val="00C85B14"/>
    <w:rsid w:val="00CA64D8"/>
    <w:rsid w:val="00CC23F4"/>
    <w:rsid w:val="00D00070"/>
    <w:rsid w:val="00D256DA"/>
    <w:rsid w:val="00D40044"/>
    <w:rsid w:val="00D4544B"/>
    <w:rsid w:val="00D45FD6"/>
    <w:rsid w:val="00D4715A"/>
    <w:rsid w:val="00D51E2C"/>
    <w:rsid w:val="00D53C88"/>
    <w:rsid w:val="00D63EE4"/>
    <w:rsid w:val="00D67532"/>
    <w:rsid w:val="00D70711"/>
    <w:rsid w:val="00D80989"/>
    <w:rsid w:val="00D824E6"/>
    <w:rsid w:val="00D951FB"/>
    <w:rsid w:val="00DB48A4"/>
    <w:rsid w:val="00DC2B1D"/>
    <w:rsid w:val="00DE3313"/>
    <w:rsid w:val="00DF5EE8"/>
    <w:rsid w:val="00E20ADD"/>
    <w:rsid w:val="00E35FD9"/>
    <w:rsid w:val="00E42493"/>
    <w:rsid w:val="00E506E4"/>
    <w:rsid w:val="00E57EE1"/>
    <w:rsid w:val="00E84C94"/>
    <w:rsid w:val="00E862F4"/>
    <w:rsid w:val="00E9786E"/>
    <w:rsid w:val="00EB3D08"/>
    <w:rsid w:val="00EC67D2"/>
    <w:rsid w:val="00EE1C0A"/>
    <w:rsid w:val="00EE34DF"/>
    <w:rsid w:val="00EF5A03"/>
    <w:rsid w:val="00F04DE2"/>
    <w:rsid w:val="00F11060"/>
    <w:rsid w:val="00F31EFC"/>
    <w:rsid w:val="00F540F7"/>
    <w:rsid w:val="00F57B47"/>
    <w:rsid w:val="00F6788C"/>
    <w:rsid w:val="00F75003"/>
    <w:rsid w:val="00F7588D"/>
    <w:rsid w:val="00F8154C"/>
    <w:rsid w:val="00F81F12"/>
    <w:rsid w:val="00F902AE"/>
    <w:rsid w:val="00FA2F61"/>
    <w:rsid w:val="00FA7394"/>
    <w:rsid w:val="00FB10E2"/>
    <w:rsid w:val="00FC4FDC"/>
    <w:rsid w:val="00FE5CC8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3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A33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0A3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0A3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0A33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2"/>
    <w:basedOn w:val="a3"/>
    <w:rsid w:val="000A331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A3316"/>
    <w:pPr>
      <w:shd w:val="clear" w:color="auto" w:fill="FFFFFF"/>
      <w:spacing w:before="600" w:after="300" w:line="36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0A331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6">
    <w:name w:val="No Spacing"/>
    <w:uiPriority w:val="1"/>
    <w:qFormat/>
    <w:rsid w:val="00BE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E6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F3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6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6F3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B2F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Основной текст + Arial"/>
    <w:aliases w:val="8 pt,Полужирный"/>
    <w:basedOn w:val="a3"/>
    <w:rsid w:val="00C34A03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B3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C6A9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6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rategy24.ru/rf/education/projects/natsional-nyy-proyekt-obrazovani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9FB-2E57-4E6F-8F9A-7872BECB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64</cp:revision>
  <cp:lastPrinted>2019-09-04T09:00:00Z</cp:lastPrinted>
  <dcterms:created xsi:type="dcterms:W3CDTF">2019-09-11T19:28:00Z</dcterms:created>
  <dcterms:modified xsi:type="dcterms:W3CDTF">2021-07-05T13:45:00Z</dcterms:modified>
</cp:coreProperties>
</file>