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8657" w14:textId="3715D4B4" w:rsidR="00D669B9" w:rsidRPr="00D669B9" w:rsidRDefault="00D669B9" w:rsidP="00D66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59BB3" wp14:editId="204F3C08">
            <wp:simplePos x="0" y="0"/>
            <wp:positionH relativeFrom="margin">
              <wp:posOffset>-1005436</wp:posOffset>
            </wp:positionH>
            <wp:positionV relativeFrom="margin">
              <wp:posOffset>-553836</wp:posOffset>
            </wp:positionV>
            <wp:extent cx="7516495" cy="103066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30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59AF2" w14:textId="4BEBFB55" w:rsidR="006E6ABF" w:rsidRPr="00351407" w:rsidRDefault="006E6ABF" w:rsidP="00D66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(общеразвивающим) программам оформляется в соответствии с законодательством Российской Федерации и Положением о порядке приема и отчисления обучающихся, утвержденным приказом директора «СЮН».</w:t>
      </w: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14:paraId="04B62C61" w14:textId="77777777" w:rsidR="006E6ABF" w:rsidRPr="00351407" w:rsidRDefault="006E6ABF" w:rsidP="003514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Права и обязанности обучающихся, предусмотренные законодательством об образовании и локальными нормативными актами «СЮН», возникают у лица, принятого на обучение, с даты, указанной в приказе о </w:t>
      </w:r>
      <w:proofErr w:type="gramStart"/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зачислении  лица</w:t>
      </w:r>
      <w:proofErr w:type="gramEnd"/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обучение.</w:t>
      </w:r>
    </w:p>
    <w:p w14:paraId="5BD13F75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57C4A84" w14:textId="77777777" w:rsidR="006E6ABF" w:rsidRPr="00351407" w:rsidRDefault="006E6ABF" w:rsidP="0035140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Изменение образовательных отношений</w:t>
      </w:r>
    </w:p>
    <w:p w14:paraId="0C4369B8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3.1. Образовательные отношения изменяются в случае изменения условий получения обучающимися дополнительного образования по конкретной</w:t>
      </w:r>
    </w:p>
    <w:p w14:paraId="113B816D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дополнительной общеобразовательной (общеразвивающей) программе, повлекшего за собой изменение взаимных прав и обязанностей обучающегося и «СЮН»:</w:t>
      </w:r>
    </w:p>
    <w:p w14:paraId="32E0F450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перевод на обучение по другой дополнительной общеобразовательной (общеразвивающей) программе;</w:t>
      </w:r>
    </w:p>
    <w:p w14:paraId="7B096000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иные случаи, предусмотренные нормативно-правовыми актами.</w:t>
      </w:r>
    </w:p>
    <w:p w14:paraId="31B4D005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3.2. Основанием для изменения образовательных отношений является приказ директора «СЮН».</w:t>
      </w:r>
    </w:p>
    <w:p w14:paraId="009D1893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C48131" w14:textId="77777777" w:rsidR="006E6ABF" w:rsidRPr="00351407" w:rsidRDefault="006E6ABF" w:rsidP="0035140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Прекращение образовательных отношений</w:t>
      </w:r>
    </w:p>
    <w:p w14:paraId="7E9CFAB5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4.1. Образовательные отношения прекращаются в связи с отчислением обучающегося </w:t>
      </w:r>
      <w:proofErr w:type="gramStart"/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 «</w:t>
      </w:r>
      <w:proofErr w:type="gramEnd"/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СЮН»:</w:t>
      </w:r>
    </w:p>
    <w:p w14:paraId="674AE926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основании заявления родителей (законных представителей);</w:t>
      </w:r>
    </w:p>
    <w:p w14:paraId="3FDF54E9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основании медицинского заключения о состоянии здоровья обучающегося, препятствующего дальнейшему посещению «СЮН»;</w:t>
      </w:r>
    </w:p>
    <w:p w14:paraId="75C93D04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 связи с окончанием срока обучения.</w:t>
      </w:r>
    </w:p>
    <w:p w14:paraId="4436C281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proofErr w:type="gramStart"/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2.Досрочное</w:t>
      </w:r>
      <w:proofErr w:type="gramEnd"/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прекращение образовательных отношений по инициативе обучающегося,  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«СЮН». </w:t>
      </w:r>
    </w:p>
    <w:p w14:paraId="03D0B90A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4.2.Образовательные отношения могут быть прекращены досрочно по обстоятельствам, не зависящим от воли обучающегося и (или) родителей (законных представителей) несовершеннолетнего обучающегося и «СЮН», в том числе в случае ликвидации «СЮН».</w:t>
      </w:r>
    </w:p>
    <w:p w14:paraId="795776DE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proofErr w:type="gramStart"/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4.Права</w:t>
      </w:r>
      <w:proofErr w:type="gramEnd"/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обязанности обучающегося, предусмотренные законодательством об образовании и локальными нормативными актами «СЮН», прекращаются с даты его отчисления из «СЮН».</w:t>
      </w:r>
    </w:p>
    <w:p w14:paraId="2B78125E" w14:textId="77777777" w:rsidR="006E6ABF" w:rsidRPr="00351407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4.5.Отчисление обучающегося из учреждения оформляется приказом директора «СЮН». </w:t>
      </w:r>
    </w:p>
    <w:p w14:paraId="38657365" w14:textId="77777777" w:rsidR="006E6ABF" w:rsidRDefault="006E6ABF" w:rsidP="00351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708BBF7" w14:textId="77777777" w:rsidR="006E6ABF" w:rsidRPr="00351407" w:rsidRDefault="006E6ABF" w:rsidP="0035140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514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Заключительные положения</w:t>
      </w:r>
    </w:p>
    <w:p w14:paraId="151FB725" w14:textId="77777777" w:rsidR="006E6ABF" w:rsidRPr="00351407" w:rsidRDefault="006E6ABF" w:rsidP="003514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C1B3B2" w14:textId="77777777" w:rsidR="006E6ABF" w:rsidRPr="00351407" w:rsidRDefault="006E6ABF" w:rsidP="00351407">
      <w:pPr>
        <w:spacing w:after="0" w:line="240" w:lineRule="auto"/>
        <w:jc w:val="both"/>
        <w:rPr>
          <w:sz w:val="28"/>
          <w:szCs w:val="24"/>
        </w:rPr>
      </w:pPr>
      <w:r w:rsidRPr="003514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5.1. Настоящий Порядок принимается Советом учреждения и вводится в действие приказом директора «СЮН».</w:t>
      </w:r>
    </w:p>
    <w:sectPr w:rsidR="006E6ABF" w:rsidRPr="00351407" w:rsidSect="0007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148727D7"/>
    <w:multiLevelType w:val="hybridMultilevel"/>
    <w:tmpl w:val="E30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626"/>
    <w:rsid w:val="00077002"/>
    <w:rsid w:val="00351407"/>
    <w:rsid w:val="00482626"/>
    <w:rsid w:val="006E6ABF"/>
    <w:rsid w:val="00AF6023"/>
    <w:rsid w:val="00D6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B089"/>
  <w15:docId w15:val="{269FDC87-D481-4434-9791-92541731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5</cp:revision>
  <dcterms:created xsi:type="dcterms:W3CDTF">2015-04-21T11:51:00Z</dcterms:created>
  <dcterms:modified xsi:type="dcterms:W3CDTF">2021-06-30T15:15:00Z</dcterms:modified>
</cp:coreProperties>
</file>