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69" w:rsidRPr="00B37837" w:rsidRDefault="004F1869" w:rsidP="00B3783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B37837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4F1869" w:rsidRPr="00B37837" w:rsidRDefault="004F1869" w:rsidP="00B37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 xml:space="preserve">к </w:t>
      </w:r>
      <w:r w:rsidR="008E44C9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B37837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8E44C9">
        <w:rPr>
          <w:rFonts w:ascii="Times New Roman" w:hAnsi="Times New Roman" w:cs="Times New Roman"/>
          <w:sz w:val="28"/>
          <w:szCs w:val="28"/>
        </w:rPr>
        <w:t>(</w:t>
      </w:r>
      <w:r w:rsidRPr="00B37837">
        <w:rPr>
          <w:rFonts w:ascii="Times New Roman" w:hAnsi="Times New Roman" w:cs="Times New Roman"/>
          <w:sz w:val="28"/>
          <w:szCs w:val="28"/>
        </w:rPr>
        <w:t>общеразвивающей</w:t>
      </w:r>
      <w:r w:rsidR="008E44C9">
        <w:rPr>
          <w:rFonts w:ascii="Times New Roman" w:hAnsi="Times New Roman" w:cs="Times New Roman"/>
          <w:sz w:val="28"/>
          <w:szCs w:val="28"/>
        </w:rPr>
        <w:t>)</w:t>
      </w:r>
      <w:r w:rsidRPr="00B37837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8E44C9">
        <w:rPr>
          <w:rFonts w:ascii="Times New Roman" w:hAnsi="Times New Roman" w:cs="Times New Roman"/>
          <w:sz w:val="28"/>
          <w:szCs w:val="28"/>
        </w:rPr>
        <w:t xml:space="preserve"> </w:t>
      </w:r>
      <w:r w:rsidRPr="00B378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37837" w:rsidRPr="00B37837">
        <w:rPr>
          <w:rFonts w:ascii="Times New Roman" w:hAnsi="Times New Roman" w:cs="Times New Roman"/>
          <w:b/>
          <w:sz w:val="28"/>
          <w:szCs w:val="28"/>
        </w:rPr>
        <w:t>Экоша</w:t>
      </w:r>
      <w:proofErr w:type="spellEnd"/>
      <w:r w:rsidRPr="00B37837">
        <w:rPr>
          <w:rFonts w:ascii="Times New Roman" w:hAnsi="Times New Roman" w:cs="Times New Roman"/>
          <w:b/>
          <w:sz w:val="28"/>
          <w:szCs w:val="28"/>
        </w:rPr>
        <w:t>»</w:t>
      </w:r>
    </w:p>
    <w:p w:rsidR="004F1869" w:rsidRPr="00B37837" w:rsidRDefault="004F1869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869" w:rsidRDefault="004F1869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B37837">
        <w:rPr>
          <w:rFonts w:ascii="Times New Roman" w:hAnsi="Times New Roman" w:cs="Times New Roman"/>
          <w:sz w:val="28"/>
          <w:szCs w:val="28"/>
        </w:rPr>
        <w:t xml:space="preserve"> </w:t>
      </w:r>
      <w:r w:rsidR="00E6733C" w:rsidRPr="00B37837"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8E44C9" w:rsidRPr="00B37837" w:rsidRDefault="008E44C9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C9">
        <w:rPr>
          <w:rFonts w:ascii="Times New Roman" w:hAnsi="Times New Roman" w:cs="Times New Roman"/>
          <w:b/>
          <w:sz w:val="28"/>
          <w:szCs w:val="28"/>
        </w:rPr>
        <w:t>Год обучения: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F1869" w:rsidRPr="00B37837" w:rsidRDefault="004F1869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B37837">
        <w:rPr>
          <w:rFonts w:ascii="Times New Roman" w:hAnsi="Times New Roman" w:cs="Times New Roman"/>
          <w:sz w:val="28"/>
          <w:szCs w:val="28"/>
        </w:rPr>
        <w:t xml:space="preserve"> </w:t>
      </w:r>
      <w:r w:rsidR="008E44C9">
        <w:rPr>
          <w:rFonts w:ascii="Times New Roman" w:hAnsi="Times New Roman" w:cs="Times New Roman"/>
          <w:sz w:val="28"/>
          <w:szCs w:val="28"/>
        </w:rPr>
        <w:t>стартовый</w:t>
      </w:r>
    </w:p>
    <w:p w:rsidR="004F1869" w:rsidRPr="00B37837" w:rsidRDefault="004F1869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B37837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4F1869" w:rsidRPr="00B37837" w:rsidRDefault="004F1869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B37837">
        <w:rPr>
          <w:rFonts w:ascii="Times New Roman" w:hAnsi="Times New Roman" w:cs="Times New Roman"/>
          <w:sz w:val="28"/>
          <w:szCs w:val="28"/>
        </w:rPr>
        <w:t xml:space="preserve"> </w:t>
      </w:r>
      <w:r w:rsidR="00B37837" w:rsidRPr="00B37837">
        <w:rPr>
          <w:rFonts w:ascii="Times New Roman" w:hAnsi="Times New Roman" w:cs="Times New Roman"/>
          <w:sz w:val="28"/>
          <w:szCs w:val="28"/>
        </w:rPr>
        <w:t>5-7</w:t>
      </w:r>
      <w:r w:rsidRPr="00B3783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B4F5F" w:rsidRPr="00B37837" w:rsidRDefault="008E44C9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C9">
        <w:rPr>
          <w:rFonts w:ascii="Times New Roman" w:hAnsi="Times New Roman" w:cs="Times New Roman"/>
          <w:sz w:val="28"/>
          <w:szCs w:val="28"/>
        </w:rPr>
        <w:t>Программа составлена на основе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837" w:rsidRPr="00B37837">
        <w:rPr>
          <w:rFonts w:ascii="Times New Roman" w:hAnsi="Times New Roman" w:cs="Times New Roman"/>
          <w:sz w:val="28"/>
          <w:szCs w:val="28"/>
        </w:rPr>
        <w:t>авторск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B4F5F" w:rsidRPr="00B37837">
        <w:rPr>
          <w:rFonts w:ascii="Times New Roman" w:hAnsi="Times New Roman" w:cs="Times New Roman"/>
          <w:sz w:val="28"/>
          <w:szCs w:val="28"/>
        </w:rPr>
        <w:t xml:space="preserve"> </w:t>
      </w:r>
      <w:r w:rsidRPr="00B37837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37837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8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37837">
        <w:rPr>
          <w:rFonts w:ascii="Times New Roman" w:hAnsi="Times New Roman" w:cs="Times New Roman"/>
          <w:b/>
          <w:sz w:val="28"/>
          <w:szCs w:val="28"/>
        </w:rPr>
        <w:t>Экоша</w:t>
      </w:r>
      <w:proofErr w:type="spellEnd"/>
      <w:r w:rsidRPr="00B3783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37837" w:rsidRPr="008E44C9">
        <w:rPr>
          <w:rFonts w:ascii="Times New Roman" w:hAnsi="Times New Roman" w:cs="Times New Roman"/>
          <w:b/>
          <w:sz w:val="28"/>
          <w:szCs w:val="28"/>
        </w:rPr>
        <w:t>Мощенск</w:t>
      </w:r>
      <w:r w:rsidRPr="008E44C9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B37837" w:rsidRPr="008E44C9">
        <w:rPr>
          <w:rFonts w:ascii="Times New Roman" w:hAnsi="Times New Roman" w:cs="Times New Roman"/>
          <w:b/>
          <w:sz w:val="28"/>
          <w:szCs w:val="28"/>
        </w:rPr>
        <w:t xml:space="preserve"> Л.А</w:t>
      </w:r>
      <w:r w:rsidR="006B4F5F" w:rsidRPr="008E44C9">
        <w:rPr>
          <w:rFonts w:ascii="Times New Roman" w:hAnsi="Times New Roman" w:cs="Times New Roman"/>
          <w:b/>
          <w:sz w:val="28"/>
          <w:szCs w:val="28"/>
        </w:rPr>
        <w:t>.,</w:t>
      </w:r>
      <w:r w:rsidR="006B4F5F" w:rsidRPr="00B37837">
        <w:rPr>
          <w:rFonts w:ascii="Times New Roman" w:hAnsi="Times New Roman" w:cs="Times New Roman"/>
          <w:sz w:val="28"/>
          <w:szCs w:val="28"/>
        </w:rPr>
        <w:t xml:space="preserve"> методист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4F5F" w:rsidRPr="00B37837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«Станция юных </w:t>
      </w:r>
      <w:proofErr w:type="gramStart"/>
      <w:r w:rsidR="006B4F5F" w:rsidRPr="00B37837">
        <w:rPr>
          <w:rFonts w:ascii="Times New Roman" w:hAnsi="Times New Roman" w:cs="Times New Roman"/>
          <w:sz w:val="28"/>
          <w:szCs w:val="28"/>
        </w:rPr>
        <w:t>натуралистов»  Алексеевского</w:t>
      </w:r>
      <w:proofErr w:type="gramEnd"/>
      <w:r w:rsidR="006B4F5F" w:rsidRPr="00B3783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E44C9" w:rsidRPr="00B37837" w:rsidRDefault="008E44C9" w:rsidP="008E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C9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44C9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Pr="008E44C9">
        <w:rPr>
          <w:rFonts w:ascii="Times New Roman" w:hAnsi="Times New Roman" w:cs="Times New Roman"/>
          <w:sz w:val="28"/>
          <w:szCs w:val="28"/>
        </w:rPr>
        <w:t xml:space="preserve"> Светлана Дмитриевна, педагог </w:t>
      </w:r>
      <w:proofErr w:type="spellStart"/>
      <w:r w:rsidRPr="008E44C9">
        <w:rPr>
          <w:rFonts w:ascii="Times New Roman" w:hAnsi="Times New Roman" w:cs="Times New Roman"/>
          <w:sz w:val="28"/>
          <w:szCs w:val="28"/>
        </w:rPr>
        <w:t>дполнительного</w:t>
      </w:r>
      <w:proofErr w:type="spellEnd"/>
      <w:r w:rsidRPr="008E44C9">
        <w:rPr>
          <w:rFonts w:ascii="Times New Roman" w:hAnsi="Times New Roman" w:cs="Times New Roman"/>
          <w:sz w:val="28"/>
          <w:szCs w:val="28"/>
        </w:rPr>
        <w:t xml:space="preserve"> образования МБУ ДО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7837">
        <w:rPr>
          <w:rFonts w:ascii="Times New Roman" w:hAnsi="Times New Roman" w:cs="Times New Roman"/>
          <w:sz w:val="28"/>
          <w:szCs w:val="28"/>
        </w:rPr>
        <w:t xml:space="preserve">«Станция юных </w:t>
      </w:r>
      <w:proofErr w:type="gramStart"/>
      <w:r w:rsidRPr="00B37837">
        <w:rPr>
          <w:rFonts w:ascii="Times New Roman" w:hAnsi="Times New Roman" w:cs="Times New Roman"/>
          <w:sz w:val="28"/>
          <w:szCs w:val="28"/>
        </w:rPr>
        <w:t>натуралистов»  Алексеевского</w:t>
      </w:r>
      <w:proofErr w:type="gramEnd"/>
      <w:r w:rsidRPr="00B3783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bookmarkEnd w:id="0"/>
    <w:p w:rsidR="006B4F5F" w:rsidRDefault="006B4F5F" w:rsidP="00B378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733C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837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направлена на создание условий для формирования у ребенка элементов экологической культуры, экологически грамотного поведения в природе, гуманное отношение к живым </w:t>
      </w:r>
      <w:proofErr w:type="gramStart"/>
      <w:r w:rsidRPr="00B37837">
        <w:rPr>
          <w:rFonts w:ascii="Times New Roman" w:hAnsi="Times New Roman" w:cs="Times New Roman"/>
          <w:b/>
          <w:i/>
          <w:sz w:val="28"/>
          <w:szCs w:val="28"/>
        </w:rPr>
        <w:t>объектам  флоры</w:t>
      </w:r>
      <w:proofErr w:type="gramEnd"/>
      <w:r w:rsidRPr="00B37837">
        <w:rPr>
          <w:rFonts w:ascii="Times New Roman" w:hAnsi="Times New Roman" w:cs="Times New Roman"/>
          <w:b/>
          <w:i/>
          <w:sz w:val="28"/>
          <w:szCs w:val="28"/>
        </w:rPr>
        <w:t xml:space="preserve"> и фауны.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Уровень сложности: стартовый (Экологическое воспитание дошкольников через познание элементарных взаимосвязей живой и неживой природы и выработка на этой основе правильных форм взаимодействия с окружающим миром).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B37837">
        <w:rPr>
          <w:rFonts w:ascii="Times New Roman" w:hAnsi="Times New Roman" w:cs="Times New Roman"/>
          <w:sz w:val="28"/>
          <w:szCs w:val="28"/>
        </w:rPr>
        <w:t xml:space="preserve"> Развитие элементарных экологических знаний у обучающихся посредством изучения взаимосвязи живых организмов и неживой природы, влияния человека на окружающий мир.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b/>
          <w:sz w:val="28"/>
          <w:szCs w:val="28"/>
        </w:rPr>
        <w:t>Задачи развития экологических представлений у детей</w:t>
      </w:r>
      <w:r w:rsidRPr="00B378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837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Обобщение представлений о временах года, о сезонных изменениях в природе; установление связей между особенностями внешнего вида, поведением животного и временем года. Обогащать представления детей о многообразии признаков животных и растений, обитающих в разных климатических условиях (жаркого климата юга и холодного севера). Объединять в группы растения и животных по признакам сходства (деревья, кустарники, рыбы, птицы, звери и т.д.). Формировать понимание связей и отношений, существующих в природе, и роли человека в них.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837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 xml:space="preserve">Развивать у дошкольников интерес к природе, желание активно познавать и действовать с природными объектами с учётом избирательности и предпочтений детей. Развивать самостоятельность в процессе познавательно-исследовательской деятельности: в выдвижении предположений, отборе способов проверки, достижении результата, их интерпретации и применении в </w:t>
      </w:r>
      <w:r w:rsidRPr="00B37837">
        <w:rPr>
          <w:rFonts w:ascii="Times New Roman" w:hAnsi="Times New Roman" w:cs="Times New Roman"/>
          <w:sz w:val="28"/>
          <w:szCs w:val="28"/>
        </w:rPr>
        <w:lastRenderedPageBreak/>
        <w:t>деятельности. Развивать самостоятельность детей в уходе за животными и растениями.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837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 Воспитывать понимание детьми роли человека в нарушении и сохранении природы, освоение правил поведения в ней.</w:t>
      </w:r>
    </w:p>
    <w:p w:rsidR="00B37837" w:rsidRPr="00B37837" w:rsidRDefault="00B37837" w:rsidP="00B3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proofErr w:type="gramStart"/>
      <w:r w:rsidRPr="00B37837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Pr="00B378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7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837">
        <w:rPr>
          <w:rFonts w:ascii="Times New Roman" w:hAnsi="Times New Roman" w:cs="Times New Roman"/>
          <w:sz w:val="28"/>
          <w:szCs w:val="28"/>
          <w:u w:val="single"/>
        </w:rPr>
        <w:t>Дети будут знать:</w:t>
      </w:r>
    </w:p>
    <w:p w:rsidR="00B37837" w:rsidRPr="00B37837" w:rsidRDefault="00B37837" w:rsidP="00B3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- Об экологических системах (лес, луг, водоём, город).</w:t>
      </w:r>
    </w:p>
    <w:p w:rsidR="00B37837" w:rsidRPr="00B37837" w:rsidRDefault="00B37837" w:rsidP="00B3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7837">
        <w:rPr>
          <w:rFonts w:ascii="Times New Roman" w:hAnsi="Times New Roman" w:cs="Times New Roman"/>
          <w:sz w:val="28"/>
          <w:szCs w:val="28"/>
        </w:rPr>
        <w:t>бобщённые представления о животных (кошки, собаки, жуки, бабочки и т.д.), о растениях (деревья, кустарники, цветы и т.д.), о сезонных явлениях.</w:t>
      </w:r>
    </w:p>
    <w:p w:rsidR="00B37837" w:rsidRPr="00B37837" w:rsidRDefault="00B37837" w:rsidP="00B3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- О приспособляемости растений и животных к условиям жизни,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837">
        <w:rPr>
          <w:rFonts w:ascii="Times New Roman" w:hAnsi="Times New Roman" w:cs="Times New Roman"/>
          <w:sz w:val="28"/>
          <w:szCs w:val="28"/>
          <w:u w:val="single"/>
        </w:rPr>
        <w:t>Дети будут уметь:</w:t>
      </w:r>
    </w:p>
    <w:p w:rsidR="00B37837" w:rsidRPr="00B37837" w:rsidRDefault="00B37837" w:rsidP="00B37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</w:t>
      </w:r>
      <w:r w:rsidRPr="00B37837">
        <w:rPr>
          <w:rFonts w:ascii="Times New Roman" w:hAnsi="Times New Roman" w:cs="Times New Roman"/>
          <w:sz w:val="28"/>
          <w:szCs w:val="28"/>
        </w:rPr>
        <w:t xml:space="preserve">танавливать простейшие </w:t>
      </w:r>
      <w:proofErr w:type="spellStart"/>
      <w:r w:rsidRPr="00B37837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B37837">
        <w:rPr>
          <w:rFonts w:ascii="Times New Roman" w:hAnsi="Times New Roman" w:cs="Times New Roman"/>
          <w:sz w:val="28"/>
          <w:szCs w:val="28"/>
        </w:rPr>
        <w:t xml:space="preserve"> – следственные связи (деревянная палочка в воде плавает – она лёгкая, гвоздь тонет – тяжёлый и т.д.);</w:t>
      </w:r>
    </w:p>
    <w:p w:rsidR="00B37837" w:rsidRPr="00B37837" w:rsidRDefault="00B37837" w:rsidP="00B3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- Бережно относится к природе, владеет основными нормами поведения в ней (любоваться цветами, но не рвать, наблюдать за насекомыми, но не причинять зла и т.д.);</w:t>
      </w:r>
    </w:p>
    <w:p w:rsidR="00B37837" w:rsidRPr="00B37837" w:rsidRDefault="00B37837" w:rsidP="00B3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- Уме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37837">
        <w:rPr>
          <w:rFonts w:ascii="Times New Roman" w:hAnsi="Times New Roman" w:cs="Times New Roman"/>
          <w:sz w:val="28"/>
          <w:szCs w:val="28"/>
        </w:rPr>
        <w:t xml:space="preserve"> с помощью взрослого ухаживать за растениями и животными, проявляет ответственность и заботу о них.</w:t>
      </w:r>
    </w:p>
    <w:p w:rsidR="00B37837" w:rsidRPr="00B37837" w:rsidRDefault="00B37837" w:rsidP="00B37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837">
        <w:rPr>
          <w:rFonts w:ascii="Times New Roman" w:hAnsi="Times New Roman" w:cs="Times New Roman"/>
          <w:sz w:val="28"/>
          <w:szCs w:val="28"/>
          <w:u w:val="single"/>
        </w:rPr>
        <w:t>Дети будут иметь представления:</w:t>
      </w:r>
    </w:p>
    <w:p w:rsidR="00B37837" w:rsidRPr="00B37837" w:rsidRDefault="00B37837" w:rsidP="00B3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- О природно-климатических зонах Земли.</w:t>
      </w:r>
    </w:p>
    <w:p w:rsidR="00B37837" w:rsidRPr="00B37837" w:rsidRDefault="00B37837" w:rsidP="00B3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- Об особенностях внешнего вида растений и животных, обитающих в разных природных зонах.</w:t>
      </w:r>
    </w:p>
    <w:p w:rsidR="00B37837" w:rsidRPr="00B37837" w:rsidRDefault="00B37837" w:rsidP="00B37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837">
        <w:rPr>
          <w:rFonts w:ascii="Times New Roman" w:hAnsi="Times New Roman" w:cs="Times New Roman"/>
          <w:sz w:val="28"/>
          <w:szCs w:val="28"/>
        </w:rPr>
        <w:t>- О причинно-следственных связях между состоянием окружающей среды и жизнью живых организмов.</w:t>
      </w:r>
    </w:p>
    <w:sectPr w:rsidR="00B37837" w:rsidRPr="00B37837" w:rsidSect="006B4F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67EB"/>
    <w:multiLevelType w:val="hybridMultilevel"/>
    <w:tmpl w:val="E7902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78FB"/>
    <w:multiLevelType w:val="hybridMultilevel"/>
    <w:tmpl w:val="E624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283C"/>
    <w:multiLevelType w:val="hybridMultilevel"/>
    <w:tmpl w:val="0E9C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5CBD"/>
    <w:multiLevelType w:val="hybridMultilevel"/>
    <w:tmpl w:val="29CE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63A0"/>
    <w:multiLevelType w:val="hybridMultilevel"/>
    <w:tmpl w:val="54B8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53A4E"/>
    <w:multiLevelType w:val="hybridMultilevel"/>
    <w:tmpl w:val="B858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C4329"/>
    <w:multiLevelType w:val="hybridMultilevel"/>
    <w:tmpl w:val="29A6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052B"/>
    <w:multiLevelType w:val="hybridMultilevel"/>
    <w:tmpl w:val="6048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A"/>
    <w:rsid w:val="00396A13"/>
    <w:rsid w:val="003D5C84"/>
    <w:rsid w:val="00452F52"/>
    <w:rsid w:val="004F1869"/>
    <w:rsid w:val="006B4F5F"/>
    <w:rsid w:val="0075352A"/>
    <w:rsid w:val="008A2D7A"/>
    <w:rsid w:val="008E44C9"/>
    <w:rsid w:val="00B37837"/>
    <w:rsid w:val="00E6733C"/>
    <w:rsid w:val="00F97E90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C63B"/>
  <w15:chartTrackingRefBased/>
  <w15:docId w15:val="{A6703A63-627C-4DFF-B8EC-ADC0113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7535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2021-07-04T09:56:00Z</dcterms:created>
  <dcterms:modified xsi:type="dcterms:W3CDTF">2021-07-18T09:44:00Z</dcterms:modified>
</cp:coreProperties>
</file>