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B37837" w:rsidRDefault="004F1869" w:rsidP="00B3783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7837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B37837" w:rsidRDefault="004F1869" w:rsidP="00B37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 xml:space="preserve">к </w:t>
      </w:r>
      <w:r w:rsidR="005058FB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E44C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3783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E44C9">
        <w:rPr>
          <w:rFonts w:ascii="Times New Roman" w:hAnsi="Times New Roman" w:cs="Times New Roman"/>
          <w:sz w:val="28"/>
          <w:szCs w:val="28"/>
        </w:rPr>
        <w:t>(</w:t>
      </w:r>
      <w:r w:rsidRPr="00B37837">
        <w:rPr>
          <w:rFonts w:ascii="Times New Roman" w:hAnsi="Times New Roman" w:cs="Times New Roman"/>
          <w:sz w:val="28"/>
          <w:szCs w:val="28"/>
        </w:rPr>
        <w:t>общеразвивающей</w:t>
      </w:r>
      <w:r w:rsidR="008E44C9">
        <w:rPr>
          <w:rFonts w:ascii="Times New Roman" w:hAnsi="Times New Roman" w:cs="Times New Roman"/>
          <w:sz w:val="28"/>
          <w:szCs w:val="28"/>
        </w:rPr>
        <w:t>)</w:t>
      </w:r>
      <w:r w:rsidRPr="00B3783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E44C9">
        <w:rPr>
          <w:rFonts w:ascii="Times New Roman" w:hAnsi="Times New Roman" w:cs="Times New Roman"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37837" w:rsidRPr="00B37837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B37837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E6733C" w:rsidRPr="00B37837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8E44C9" w:rsidRPr="00B37837" w:rsidRDefault="008E44C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8E44C9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37837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B37837" w:rsidRPr="00B37837">
        <w:rPr>
          <w:rFonts w:ascii="Times New Roman" w:hAnsi="Times New Roman" w:cs="Times New Roman"/>
          <w:sz w:val="28"/>
          <w:szCs w:val="28"/>
        </w:rPr>
        <w:t>5-7</w:t>
      </w:r>
      <w:r w:rsidRPr="00B3783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4F5F" w:rsidRPr="00B37837" w:rsidRDefault="008E44C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37" w:rsidRPr="00B37837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7837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) программы </w:t>
      </w:r>
      <w:r w:rsidRPr="00B37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7837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B378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7837" w:rsidRPr="008E44C9">
        <w:rPr>
          <w:rFonts w:ascii="Times New Roman" w:hAnsi="Times New Roman" w:cs="Times New Roman"/>
          <w:b/>
          <w:sz w:val="28"/>
          <w:szCs w:val="28"/>
        </w:rPr>
        <w:t>Мощенск</w:t>
      </w:r>
      <w:r w:rsidRPr="008E44C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B37837" w:rsidRPr="008E44C9">
        <w:rPr>
          <w:rFonts w:ascii="Times New Roman" w:hAnsi="Times New Roman" w:cs="Times New Roman"/>
          <w:b/>
          <w:sz w:val="28"/>
          <w:szCs w:val="28"/>
        </w:rPr>
        <w:t xml:space="preserve"> Л.А</w:t>
      </w:r>
      <w:r w:rsidR="006B4F5F" w:rsidRPr="008E44C9">
        <w:rPr>
          <w:rFonts w:ascii="Times New Roman" w:hAnsi="Times New Roman" w:cs="Times New Roman"/>
          <w:b/>
          <w:sz w:val="28"/>
          <w:szCs w:val="28"/>
        </w:rPr>
        <w:t>.,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«Станция юных </w:t>
      </w:r>
      <w:proofErr w:type="gramStart"/>
      <w:r w:rsidR="006B4F5F" w:rsidRPr="00B37837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E44C9" w:rsidRPr="00B37837" w:rsidRDefault="008E44C9" w:rsidP="008E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1AB">
        <w:rPr>
          <w:rFonts w:ascii="Times New Roman" w:hAnsi="Times New Roman" w:cs="Times New Roman"/>
          <w:sz w:val="28"/>
          <w:szCs w:val="28"/>
        </w:rPr>
        <w:t>Ткач Анна Петровна, педагог д</w:t>
      </w:r>
      <w:r w:rsidRPr="008E44C9">
        <w:rPr>
          <w:rFonts w:ascii="Times New Roman" w:hAnsi="Times New Roman" w:cs="Times New Roman"/>
          <w:sz w:val="28"/>
          <w:szCs w:val="28"/>
        </w:rPr>
        <w:t>о</w:t>
      </w:r>
      <w:r w:rsidR="002851AB">
        <w:rPr>
          <w:rFonts w:ascii="Times New Roman" w:hAnsi="Times New Roman" w:cs="Times New Roman"/>
          <w:sz w:val="28"/>
          <w:szCs w:val="28"/>
        </w:rPr>
        <w:t>по</w:t>
      </w:r>
      <w:r w:rsidRPr="008E44C9">
        <w:rPr>
          <w:rFonts w:ascii="Times New Roman" w:hAnsi="Times New Roman" w:cs="Times New Roman"/>
          <w:sz w:val="28"/>
          <w:szCs w:val="28"/>
        </w:rPr>
        <w:t>лнительного образования МБУ 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B37837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B378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4F5F" w:rsidRDefault="006B4F5F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733C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837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</w:t>
      </w:r>
      <w:proofErr w:type="gramStart"/>
      <w:r w:rsidRPr="00B37837">
        <w:rPr>
          <w:rFonts w:ascii="Times New Roman" w:hAnsi="Times New Roman" w:cs="Times New Roman"/>
          <w:b/>
          <w:i/>
          <w:sz w:val="28"/>
          <w:szCs w:val="28"/>
        </w:rPr>
        <w:t>объектам  флоры</w:t>
      </w:r>
      <w:proofErr w:type="gramEnd"/>
      <w:r w:rsidRPr="00B37837">
        <w:rPr>
          <w:rFonts w:ascii="Times New Roman" w:hAnsi="Times New Roman" w:cs="Times New Roman"/>
          <w:b/>
          <w:i/>
          <w:sz w:val="28"/>
          <w:szCs w:val="28"/>
        </w:rPr>
        <w:t xml:space="preserve"> и фауны.</w:t>
      </w:r>
    </w:p>
    <w:p w:rsidR="005058FB" w:rsidRPr="00B37837" w:rsidRDefault="005058FB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58FB" w:rsidRDefault="005058FB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58FB">
        <w:rPr>
          <w:rFonts w:ascii="Times New Roman" w:hAnsi="Times New Roman" w:cs="Times New Roman"/>
          <w:sz w:val="28"/>
        </w:rPr>
        <w:t>Программа предназначена для детей дошкольного возраста (5-7 лет) с нарушениями речевого развития (</w:t>
      </w:r>
      <w:proofErr w:type="spellStart"/>
      <w:r w:rsidRPr="005058FB">
        <w:rPr>
          <w:rFonts w:ascii="Times New Roman" w:hAnsi="Times New Roman" w:cs="Times New Roman"/>
          <w:sz w:val="28"/>
        </w:rPr>
        <w:t>фонетико</w:t>
      </w:r>
      <w:proofErr w:type="spellEnd"/>
      <w:r w:rsidRPr="005058FB">
        <w:rPr>
          <w:rFonts w:ascii="Times New Roman" w:hAnsi="Times New Roman" w:cs="Times New Roman"/>
          <w:sz w:val="28"/>
        </w:rPr>
        <w:t xml:space="preserve"> – фонематическое недоразвитие речи с элементами ОНР). Программа формируется с учётом возрастных и индивидуальных особенностей обучающихся. При разработке данной адаптированной программы сложность учебного материала была облегчена, увеличено время освоения программного материала. Ребенок систематически повторяет и закрепляет учебный материал.</w:t>
      </w: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Уровень сложности: стартовый (Экологическое воспитание дошкольников через познание элементарных взаимосвязей живой и неживой природы и выработка на этой основе правильных форм взаимодействия с окружающим миром).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37837">
        <w:rPr>
          <w:rFonts w:ascii="Times New Roman" w:hAnsi="Times New Roman" w:cs="Times New Roman"/>
          <w:sz w:val="28"/>
          <w:szCs w:val="28"/>
        </w:rPr>
        <w:t xml:space="preserve"> Развитие элементарных экологических знаний у обучающихся посредством изучения взаимосвязи живых организмов и неживой природы, влияния человека на окружающий мир.</w:t>
      </w: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Задачи развития экологических представлений у детей</w:t>
      </w:r>
      <w:r w:rsidRPr="00B378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Обобщение представлений о временах года, о сезонных изменениях в природе; установление связей между особенностями внешнего вида, поведением животного и временем года. 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Развивающие: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Развивать самостоятельность детей в уходе за животными и растениями.</w:t>
      </w:r>
    </w:p>
    <w:p w:rsidR="00B37837" w:rsidRPr="00B37837" w:rsidRDefault="00B37837" w:rsidP="005058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3783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детьми роли человека в нарушении и сохранении природы, освоение правил поведения в ней.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proofErr w:type="gramStart"/>
      <w:r w:rsidRPr="00B37837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B37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знать: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Об экологических системах (лес, луг, водоём, город).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837">
        <w:rPr>
          <w:rFonts w:ascii="Times New Roman" w:hAnsi="Times New Roman" w:cs="Times New Roman"/>
          <w:sz w:val="28"/>
          <w:szCs w:val="28"/>
        </w:rPr>
        <w:t>бобщённые представления о животных (кошки, собаки, жуки, бабочки и т.д.), о растениях (деревья, кустарники, цветы и т.д.), о сезонных явлениях.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приспособляемости растений и животных к условиям жизни,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уметь:</w:t>
      </w:r>
    </w:p>
    <w:p w:rsidR="00B37837" w:rsidRPr="00B37837" w:rsidRDefault="00B37837" w:rsidP="00B3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Pr="00B37837">
        <w:rPr>
          <w:rFonts w:ascii="Times New Roman" w:hAnsi="Times New Roman" w:cs="Times New Roman"/>
          <w:sz w:val="28"/>
          <w:szCs w:val="28"/>
        </w:rPr>
        <w:t xml:space="preserve">танавливать простейшие </w:t>
      </w:r>
      <w:proofErr w:type="spellStart"/>
      <w:r w:rsidRPr="00B37837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B37837">
        <w:rPr>
          <w:rFonts w:ascii="Times New Roman" w:hAnsi="Times New Roman" w:cs="Times New Roman"/>
          <w:sz w:val="28"/>
          <w:szCs w:val="28"/>
        </w:rPr>
        <w:t xml:space="preserve"> – следственные связи (деревянная палочка в воде плавает – она лёгкая, гвоздь тонет – тяжёлый и т.д.);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Бережно относится к природе, владеет основными нормами поведения в ней (любоваться цветами, но не рвать, наблюдать за насекомыми, но не причинять зла и т.д.);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7837">
        <w:rPr>
          <w:rFonts w:ascii="Times New Roman" w:hAnsi="Times New Roman" w:cs="Times New Roman"/>
          <w:sz w:val="28"/>
          <w:szCs w:val="28"/>
        </w:rPr>
        <w:t xml:space="preserve"> с помощью взрослого ухаживать за растениями и животными, проявляет ответственность и заботу о них.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иметь представления: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природно-климатических зонах Земли.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Об особенностях внешнего вида растений и животных, обитающих в разных природных зонах.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причинно-следственных связях между состоянием окружающей среды и жизнью живых организмов.</w:t>
      </w:r>
    </w:p>
    <w:sectPr w:rsidR="00B37837" w:rsidRPr="00B37837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2851AB"/>
    <w:rsid w:val="00396A13"/>
    <w:rsid w:val="003D5C84"/>
    <w:rsid w:val="00452F52"/>
    <w:rsid w:val="004F1869"/>
    <w:rsid w:val="005058FB"/>
    <w:rsid w:val="006B4F5F"/>
    <w:rsid w:val="0075352A"/>
    <w:rsid w:val="008A2D7A"/>
    <w:rsid w:val="008E44C9"/>
    <w:rsid w:val="00B37837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271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2021-07-04T09:56:00Z</dcterms:created>
  <dcterms:modified xsi:type="dcterms:W3CDTF">2021-07-18T09:50:00Z</dcterms:modified>
</cp:coreProperties>
</file>