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91" w:rsidRDefault="000C2491" w:rsidP="000C249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0C2491" w:rsidRDefault="000C2491" w:rsidP="000C2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дополнительной общеобразовательной (общеразвивающей)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«Юный </w:t>
      </w:r>
      <w:r>
        <w:rPr>
          <w:rFonts w:ascii="Times New Roman" w:hAnsi="Times New Roman" w:cs="Times New Roman"/>
          <w:b/>
          <w:sz w:val="28"/>
          <w:szCs w:val="28"/>
        </w:rPr>
        <w:t>эколог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2491" w:rsidRDefault="000C2491" w:rsidP="000C2491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C2491" w:rsidRDefault="000C2491" w:rsidP="000C2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естественнонаучная</w:t>
      </w:r>
    </w:p>
    <w:p w:rsidR="000C2491" w:rsidRDefault="000C2491" w:rsidP="000C2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C2491" w:rsidRDefault="000C2491" w:rsidP="000C2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0C2491" w:rsidRDefault="000C2491" w:rsidP="000C2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0C2491" w:rsidRDefault="000C2491" w:rsidP="000C2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12-15 лет</w:t>
      </w:r>
    </w:p>
    <w:p w:rsidR="000C2491" w:rsidRDefault="000C2491" w:rsidP="000C2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модифицированной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(общеразвивающей)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«Юный </w:t>
      </w:r>
      <w:r>
        <w:rPr>
          <w:rFonts w:ascii="Times New Roman" w:hAnsi="Times New Roman" w:cs="Times New Roman"/>
          <w:b/>
          <w:sz w:val="28"/>
          <w:szCs w:val="28"/>
        </w:rPr>
        <w:t>эколог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», Голубятниковой О.И., </w:t>
      </w:r>
      <w:r>
        <w:rPr>
          <w:rFonts w:ascii="Times New Roman" w:hAnsi="Times New Roman" w:cs="Times New Roman"/>
          <w:sz w:val="28"/>
          <w:szCs w:val="28"/>
        </w:rPr>
        <w:t>пдо 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«Станция юных натуралистов»  Алексеевского городского округа</w:t>
      </w:r>
    </w:p>
    <w:p w:rsidR="000C2491" w:rsidRDefault="000C2491" w:rsidP="000C2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Голубятникова О.И.., педагог дополнительного образования муниципального бюджетного учреждения дополнительного образования «Станция юных натуралистов»  Алексеевского городского округа</w:t>
      </w:r>
    </w:p>
    <w:p w:rsidR="00604ED4" w:rsidRPr="001D3E8F" w:rsidRDefault="00604ED4" w:rsidP="00B87D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86CAF" w:rsidRDefault="00B87DF8" w:rsidP="00B87D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DF8">
        <w:rPr>
          <w:rFonts w:ascii="Times New Roman" w:hAnsi="Times New Roman" w:cs="Times New Roman"/>
          <w:b/>
          <w:i/>
          <w:sz w:val="28"/>
          <w:szCs w:val="28"/>
        </w:rPr>
        <w:t>Программа направлена на формирование научно-обоснованного понимания взаимоотношений человека и окружающей среды.</w:t>
      </w:r>
    </w:p>
    <w:p w:rsidR="00B87DF8" w:rsidRPr="001408B9" w:rsidRDefault="00B87DF8" w:rsidP="00B87D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DF8" w:rsidRPr="00B87DF8" w:rsidRDefault="00B87DF8" w:rsidP="00B87DF8">
      <w:pPr>
        <w:pStyle w:val="str"/>
        <w:spacing w:before="0" w:after="0"/>
        <w:ind w:left="0" w:firstLine="567"/>
        <w:rPr>
          <w:iCs/>
          <w:sz w:val="28"/>
          <w:szCs w:val="28"/>
        </w:rPr>
      </w:pPr>
      <w:r w:rsidRPr="00B87DF8">
        <w:rPr>
          <w:b/>
          <w:iCs/>
          <w:sz w:val="28"/>
          <w:szCs w:val="28"/>
        </w:rPr>
        <w:t>Цель</w:t>
      </w:r>
      <w:r w:rsidRPr="00B87DF8">
        <w:rPr>
          <w:iCs/>
          <w:sz w:val="28"/>
          <w:szCs w:val="28"/>
        </w:rPr>
        <w:t xml:space="preserve"> – способствовать пониманию сути проблем экологии, подготовить школьников к самостоятельному выбору своей мировоззренческой позиции, развивать умения решать проблемы, воспитание гражданской позиции и ответственного отношения к человечеству и среде его обитания. </w:t>
      </w:r>
    </w:p>
    <w:p w:rsidR="00B87DF8" w:rsidRPr="00B87DF8" w:rsidRDefault="00B87DF8" w:rsidP="00B87DF8">
      <w:pPr>
        <w:pStyle w:val="str"/>
        <w:spacing w:before="0" w:after="0"/>
        <w:ind w:left="0" w:firstLine="567"/>
        <w:rPr>
          <w:sz w:val="28"/>
          <w:szCs w:val="28"/>
        </w:rPr>
      </w:pPr>
      <w:r w:rsidRPr="00B87DF8">
        <w:rPr>
          <w:iCs/>
          <w:sz w:val="28"/>
          <w:szCs w:val="28"/>
        </w:rPr>
        <w:t xml:space="preserve">Практические занятия, предусмотренные программой, ставят своей целью связать общие глобальные проблемы с региональными и местными, что делает их личностно значимыми, воспитывает активную жизненную позицию. </w:t>
      </w:r>
    </w:p>
    <w:p w:rsidR="00B87DF8" w:rsidRPr="00B87DF8" w:rsidRDefault="00B87DF8" w:rsidP="00B87DF8">
      <w:pPr>
        <w:pStyle w:val="str"/>
        <w:spacing w:before="0" w:after="0"/>
        <w:ind w:left="0" w:firstLine="567"/>
        <w:rPr>
          <w:sz w:val="28"/>
          <w:szCs w:val="28"/>
        </w:rPr>
      </w:pPr>
      <w:r w:rsidRPr="00B87DF8">
        <w:rPr>
          <w:b/>
          <w:bCs/>
          <w:sz w:val="28"/>
          <w:szCs w:val="28"/>
        </w:rPr>
        <w:t xml:space="preserve">Задачи: </w:t>
      </w:r>
    </w:p>
    <w:p w:rsidR="00B87DF8" w:rsidRPr="00B87DF8" w:rsidRDefault="00B87DF8" w:rsidP="00B87DF8">
      <w:pPr>
        <w:pStyle w:val="str"/>
        <w:spacing w:before="0" w:after="0"/>
        <w:ind w:left="0" w:firstLine="567"/>
        <w:rPr>
          <w:sz w:val="28"/>
          <w:szCs w:val="28"/>
        </w:rPr>
      </w:pPr>
      <w:r w:rsidRPr="00B87DF8">
        <w:rPr>
          <w:b/>
          <w:bCs/>
          <w:i/>
          <w:iCs/>
          <w:sz w:val="28"/>
          <w:szCs w:val="28"/>
        </w:rPr>
        <w:t xml:space="preserve">Образовательные: </w:t>
      </w:r>
    </w:p>
    <w:p w:rsidR="00B87DF8" w:rsidRPr="00B87DF8" w:rsidRDefault="00B87DF8" w:rsidP="00B87DF8">
      <w:pPr>
        <w:numPr>
          <w:ilvl w:val="0"/>
          <w:numId w:val="8"/>
        </w:numPr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Ознакомить обучающихся с многообразием живой природы, причинами возникновения глобальных экологических проблем современности. </w:t>
      </w:r>
    </w:p>
    <w:p w:rsidR="00B87DF8" w:rsidRPr="00B87DF8" w:rsidRDefault="00B87DF8" w:rsidP="00B87DF8">
      <w:pPr>
        <w:numPr>
          <w:ilvl w:val="0"/>
          <w:numId w:val="8"/>
        </w:numPr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Способствовать пониманию влияния антропогенных явлений на окружающую природу. </w:t>
      </w:r>
    </w:p>
    <w:p w:rsidR="00B87DF8" w:rsidRPr="00B87DF8" w:rsidRDefault="00B87DF8" w:rsidP="00B87DF8">
      <w:pPr>
        <w:numPr>
          <w:ilvl w:val="0"/>
          <w:numId w:val="8"/>
        </w:numPr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Научить прогнозировать появление источников экологических проблем.</w:t>
      </w:r>
    </w:p>
    <w:p w:rsidR="00B87DF8" w:rsidRPr="00B87DF8" w:rsidRDefault="00B87DF8" w:rsidP="00B87DF8">
      <w:pPr>
        <w:numPr>
          <w:ilvl w:val="0"/>
          <w:numId w:val="8"/>
        </w:numPr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Дать знания последствий на жизнь живых организмов от действия на атмосферу, гидросферу, литосферу.</w:t>
      </w:r>
    </w:p>
    <w:p w:rsidR="00B87DF8" w:rsidRPr="00B87DF8" w:rsidRDefault="00B87DF8" w:rsidP="00B87DF8">
      <w:pPr>
        <w:numPr>
          <w:ilvl w:val="0"/>
          <w:numId w:val="8"/>
        </w:numPr>
        <w:tabs>
          <w:tab w:val="left" w:pos="9355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Обучить правилам поведения в природе, соответствующим принципам экологической этики. </w:t>
      </w:r>
    </w:p>
    <w:p w:rsidR="00B87DF8" w:rsidRPr="00B87DF8" w:rsidRDefault="00B87DF8" w:rsidP="00B87DF8">
      <w:pPr>
        <w:pStyle w:val="str"/>
        <w:spacing w:before="0" w:after="0"/>
        <w:ind w:left="0" w:firstLine="567"/>
        <w:rPr>
          <w:sz w:val="28"/>
          <w:szCs w:val="28"/>
        </w:rPr>
      </w:pPr>
      <w:r w:rsidRPr="00B87DF8">
        <w:rPr>
          <w:b/>
          <w:bCs/>
          <w:i/>
          <w:iCs/>
          <w:sz w:val="28"/>
          <w:szCs w:val="28"/>
        </w:rPr>
        <w:t xml:space="preserve">Развивающие: </w:t>
      </w:r>
    </w:p>
    <w:p w:rsidR="00B87DF8" w:rsidRPr="00B87DF8" w:rsidRDefault="00B87DF8" w:rsidP="00B87D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Способствовать развитию наблюдательности. </w:t>
      </w:r>
    </w:p>
    <w:p w:rsidR="00B87DF8" w:rsidRPr="00B87DF8" w:rsidRDefault="00B87DF8" w:rsidP="00B87D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навыки бережного общения с живыми объектами. </w:t>
      </w:r>
    </w:p>
    <w:p w:rsidR="00B87DF8" w:rsidRPr="00B87DF8" w:rsidRDefault="00B87DF8" w:rsidP="00B87D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Способствовать развитию у детей познавательного интереса, любознательности, стремления к опытнической деятельности, желания самостоятельно найти ответ, совершенствовать интеллект детей. </w:t>
      </w:r>
    </w:p>
    <w:p w:rsidR="00B87DF8" w:rsidRPr="00B87DF8" w:rsidRDefault="00B87DF8" w:rsidP="00B87D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Способствовать развитию воображения и творческих способностей ребёнка. </w:t>
      </w:r>
    </w:p>
    <w:p w:rsidR="00B87DF8" w:rsidRPr="00B87DF8" w:rsidRDefault="00B87DF8" w:rsidP="00B87D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Развивать нравственные и эстетические чувства. </w:t>
      </w:r>
    </w:p>
    <w:p w:rsidR="00B87DF8" w:rsidRPr="00B87DF8" w:rsidRDefault="00B87DF8" w:rsidP="00B87D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Способствовать обогащению навыков общения и умений совместной деятельности. </w:t>
      </w:r>
    </w:p>
    <w:p w:rsidR="00B87DF8" w:rsidRPr="00B87DF8" w:rsidRDefault="00B87DF8" w:rsidP="00B87D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Развивать навыки самоанализа, рефлексии, критического отношения к себе, создание позитивного «Я», пониманию и чувствованию себя своей ценности. </w:t>
      </w:r>
    </w:p>
    <w:p w:rsidR="00B87DF8" w:rsidRPr="00B87DF8" w:rsidRDefault="00B87DF8" w:rsidP="00B87D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Развивать навыки духовно–нравственного поведения в конкретных ситуациях. </w:t>
      </w:r>
    </w:p>
    <w:p w:rsidR="00B87DF8" w:rsidRPr="00B87DF8" w:rsidRDefault="00B87DF8" w:rsidP="00B87D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Приводить примеры влияния местных проблем, элементарно оценивать состояние окружающей среды своей местности, своего здоровья, аргументировать свою точку зрения по ходу обсуждения конкретных ситуаций. </w:t>
      </w:r>
    </w:p>
    <w:p w:rsidR="00B87DF8" w:rsidRPr="00B87DF8" w:rsidRDefault="00B87DF8" w:rsidP="00B87D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Развивать умение вести исследовательскую работу. </w:t>
      </w:r>
    </w:p>
    <w:p w:rsidR="00B87DF8" w:rsidRPr="00B87DF8" w:rsidRDefault="00B87DF8" w:rsidP="00B87DF8">
      <w:pPr>
        <w:pStyle w:val="str"/>
        <w:spacing w:before="0" w:after="0"/>
        <w:ind w:left="0" w:firstLine="567"/>
        <w:rPr>
          <w:sz w:val="28"/>
          <w:szCs w:val="28"/>
        </w:rPr>
      </w:pPr>
      <w:r w:rsidRPr="00B87DF8">
        <w:rPr>
          <w:b/>
          <w:bCs/>
          <w:i/>
          <w:iCs/>
          <w:sz w:val="28"/>
          <w:szCs w:val="28"/>
        </w:rPr>
        <w:t xml:space="preserve">Воспитательные: </w:t>
      </w:r>
    </w:p>
    <w:p w:rsidR="00B87DF8" w:rsidRPr="00B87DF8" w:rsidRDefault="00B87DF8" w:rsidP="00B87DF8">
      <w:pPr>
        <w:numPr>
          <w:ilvl w:val="0"/>
          <w:numId w:val="10"/>
        </w:numPr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Воспитывать нравственные качества: доброту, отзывчивость, умение сопереживать. </w:t>
      </w:r>
    </w:p>
    <w:p w:rsidR="00B87DF8" w:rsidRPr="00B87DF8" w:rsidRDefault="00B87DF8" w:rsidP="00B87DF8">
      <w:pPr>
        <w:numPr>
          <w:ilvl w:val="0"/>
          <w:numId w:val="10"/>
        </w:numPr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природе, желание охранять природу. </w:t>
      </w:r>
    </w:p>
    <w:p w:rsidR="00B87DF8" w:rsidRPr="00B87DF8" w:rsidRDefault="00B87DF8" w:rsidP="00B87DF8">
      <w:pPr>
        <w:numPr>
          <w:ilvl w:val="0"/>
          <w:numId w:val="10"/>
        </w:numPr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Воспитывать у обучающихся нормы поведения, соответствующие принципам экоэтики. </w:t>
      </w:r>
    </w:p>
    <w:p w:rsidR="00B87DF8" w:rsidRPr="00B87DF8" w:rsidRDefault="00B87DF8" w:rsidP="00B87DF8">
      <w:pPr>
        <w:numPr>
          <w:ilvl w:val="0"/>
          <w:numId w:val="10"/>
        </w:numPr>
        <w:spacing w:after="0" w:line="240" w:lineRule="auto"/>
        <w:ind w:left="0" w:right="3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Воспитывать коллективизм и дружелюбие. </w:t>
      </w:r>
    </w:p>
    <w:p w:rsidR="00B87DF8" w:rsidRPr="00B87DF8" w:rsidRDefault="00B87DF8" w:rsidP="00B87DF8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B87DF8">
        <w:rPr>
          <w:b/>
          <w:bCs/>
          <w:sz w:val="28"/>
          <w:szCs w:val="28"/>
        </w:rPr>
        <w:t xml:space="preserve">Ожидаемые результаты работы по программе: </w:t>
      </w:r>
    </w:p>
    <w:p w:rsidR="00B87DF8" w:rsidRPr="00B87DF8" w:rsidRDefault="00B87DF8" w:rsidP="00B87DF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Получить первоначальные знания по предмету;</w:t>
      </w:r>
    </w:p>
    <w:p w:rsidR="00B87DF8" w:rsidRPr="00B87DF8" w:rsidRDefault="00B87DF8" w:rsidP="00B87DF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Уметь применять на практике полученные знания и умения;</w:t>
      </w:r>
    </w:p>
    <w:p w:rsidR="00B87DF8" w:rsidRPr="00B87DF8" w:rsidRDefault="00B87DF8" w:rsidP="00B87DF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Появление потребности в саморазвитии и самостоятельности в обучении; </w:t>
      </w:r>
    </w:p>
    <w:p w:rsidR="00B87DF8" w:rsidRPr="00B87DF8" w:rsidRDefault="00B87DF8" w:rsidP="00B87DF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Участие в школьных неделях биологии, экологии, в мероприятиях и конкурсах экологической направленности;</w:t>
      </w:r>
    </w:p>
    <w:p w:rsidR="00B87DF8" w:rsidRPr="00B87DF8" w:rsidRDefault="00B87DF8" w:rsidP="00B87DF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Выступления на уроках с дополнительным материалом; </w:t>
      </w:r>
    </w:p>
    <w:p w:rsidR="00B87DF8" w:rsidRPr="00B87DF8" w:rsidRDefault="00B87DF8" w:rsidP="00B87DF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Развитие творческих способностей  обучающихся.</w:t>
      </w:r>
    </w:p>
    <w:p w:rsidR="00B87DF8" w:rsidRPr="00B87DF8" w:rsidRDefault="00B87DF8" w:rsidP="00B87D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DF8">
        <w:rPr>
          <w:sz w:val="28"/>
          <w:szCs w:val="28"/>
        </w:rPr>
        <w:t>Изучение растительного и животного мира, почв, водоемов, ландшафтов родного края, связанное с практическими делами – посадкой деревьев и кустарников, охраной уникальных и редких цветов, озеленением класса, охраной муравейников, очисткой родников, подкормкой птиц – способствует привитию бережного отношения школьников к родной природе.</w:t>
      </w:r>
    </w:p>
    <w:p w:rsidR="00B87DF8" w:rsidRDefault="00B87DF8" w:rsidP="00B87D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DF8">
        <w:rPr>
          <w:sz w:val="28"/>
          <w:szCs w:val="28"/>
        </w:rPr>
        <w:t xml:space="preserve">Исследовательское направление работы объединения осуществляется в рамках следующих мероприятий: экскурсий, фенологических наблюдений, </w:t>
      </w:r>
      <w:r w:rsidRPr="00B87DF8">
        <w:rPr>
          <w:sz w:val="28"/>
          <w:szCs w:val="28"/>
        </w:rPr>
        <w:lastRenderedPageBreak/>
        <w:t>опытов, которые способствуют развитию мышления, анализу полученных резу</w:t>
      </w:r>
      <w:r>
        <w:rPr>
          <w:sz w:val="28"/>
          <w:szCs w:val="28"/>
        </w:rPr>
        <w:t>льтатов.</w:t>
      </w:r>
    </w:p>
    <w:p w:rsidR="00B87DF8" w:rsidRPr="00B87DF8" w:rsidRDefault="00B87DF8" w:rsidP="00B87D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DF8">
        <w:rPr>
          <w:sz w:val="28"/>
          <w:szCs w:val="28"/>
          <w:u w:val="single"/>
        </w:rPr>
        <w:t xml:space="preserve">В результате изучения данной программы обучающиеся должны </w:t>
      </w:r>
      <w:r w:rsidRPr="00B87DF8">
        <w:rPr>
          <w:b/>
          <w:sz w:val="28"/>
          <w:szCs w:val="28"/>
          <w:u w:val="single"/>
        </w:rPr>
        <w:t>зна</w:t>
      </w:r>
      <w:r w:rsidRPr="00B87DF8">
        <w:rPr>
          <w:b/>
          <w:sz w:val="28"/>
          <w:szCs w:val="28"/>
        </w:rPr>
        <w:t>ть</w:t>
      </w:r>
      <w:r w:rsidRPr="00B87DF8">
        <w:rPr>
          <w:sz w:val="28"/>
          <w:szCs w:val="28"/>
        </w:rPr>
        <w:t>:</w:t>
      </w:r>
    </w:p>
    <w:p w:rsidR="00B87DF8" w:rsidRPr="00B87DF8" w:rsidRDefault="00B87DF8" w:rsidP="00B87DF8">
      <w:pPr>
        <w:numPr>
          <w:ilvl w:val="0"/>
          <w:numId w:val="1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Принципы организации фенологических наблюдений, краеведческих исследований, проведения экскурсий в природу, правила по технике безопасности полевых исследований и нахождения в природном окружении;</w:t>
      </w:r>
    </w:p>
    <w:p w:rsidR="00B87DF8" w:rsidRPr="00B87DF8" w:rsidRDefault="00B87DF8" w:rsidP="00B87DF8">
      <w:pPr>
        <w:numPr>
          <w:ilvl w:val="0"/>
          <w:numId w:val="11"/>
        </w:numPr>
        <w:tabs>
          <w:tab w:val="clear" w:pos="12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Простейшие методы полевых исследований (метеорологических, геологических, гидрологических, ботанических, зоологических, фенологических, краеведческих);</w:t>
      </w:r>
    </w:p>
    <w:p w:rsidR="00B87DF8" w:rsidRPr="00B87DF8" w:rsidRDefault="00B87DF8" w:rsidP="00B87DF8">
      <w:pPr>
        <w:numPr>
          <w:ilvl w:val="0"/>
          <w:numId w:val="11"/>
        </w:numPr>
        <w:tabs>
          <w:tab w:val="clear" w:pos="12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Правила сбора коллекций и гербариев, их оформления и хранения;</w:t>
      </w:r>
    </w:p>
    <w:p w:rsidR="00B87DF8" w:rsidRPr="00B87DF8" w:rsidRDefault="00B87DF8" w:rsidP="00B87DF8">
      <w:pPr>
        <w:numPr>
          <w:ilvl w:val="0"/>
          <w:numId w:val="11"/>
        </w:numPr>
        <w:tabs>
          <w:tab w:val="clear" w:pos="12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Основные последствия антропогенного воздействия на природу;</w:t>
      </w:r>
    </w:p>
    <w:p w:rsidR="00B87DF8" w:rsidRPr="00B87DF8" w:rsidRDefault="00B87DF8" w:rsidP="00B87DF8">
      <w:pPr>
        <w:numPr>
          <w:ilvl w:val="0"/>
          <w:numId w:val="11"/>
        </w:numPr>
        <w:tabs>
          <w:tab w:val="clear" w:pos="12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Расположение и особенности уникальных природных объектов, памятников природы, основные виды охраняемых видов растений и животных Белгородской области и своей местности;</w:t>
      </w:r>
    </w:p>
    <w:p w:rsidR="00B87DF8" w:rsidRPr="00B87DF8" w:rsidRDefault="00B87DF8" w:rsidP="00B87DF8">
      <w:pPr>
        <w:numPr>
          <w:ilvl w:val="0"/>
          <w:numId w:val="11"/>
        </w:numPr>
        <w:tabs>
          <w:tab w:val="clear" w:pos="12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Определения основных экологических понятий (факторы среды, лимитирующие факторы);</w:t>
      </w:r>
    </w:p>
    <w:p w:rsidR="00B87DF8" w:rsidRPr="00B87DF8" w:rsidRDefault="00B87DF8" w:rsidP="00B87DF8">
      <w:pPr>
        <w:numPr>
          <w:ilvl w:val="0"/>
          <w:numId w:val="11"/>
        </w:numPr>
        <w:tabs>
          <w:tab w:val="clear" w:pos="12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Вредные для здоровья факторы;</w:t>
      </w:r>
    </w:p>
    <w:p w:rsidR="00B87DF8" w:rsidRPr="00B87DF8" w:rsidRDefault="00B87DF8" w:rsidP="00B87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7DF8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изучения данной программы обучающиеся должны </w:t>
      </w:r>
      <w:r w:rsidRPr="00B87DF8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B87D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87DF8" w:rsidRPr="00B87DF8" w:rsidRDefault="00B87DF8" w:rsidP="00B87DF8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Пользоваться справочной литературой, определителями, методиками при проведении полевых работ, оборудованием для проведения исследовательских работ;</w:t>
      </w:r>
    </w:p>
    <w:p w:rsidR="00B87DF8" w:rsidRPr="00B87DF8" w:rsidRDefault="00B87DF8" w:rsidP="00B87DF8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Проводить паспортизацию природных объектов;</w:t>
      </w:r>
    </w:p>
    <w:p w:rsidR="00B87DF8" w:rsidRPr="00B87DF8" w:rsidRDefault="00B87DF8" w:rsidP="00B87DF8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Вести наблюдения в природе;</w:t>
      </w:r>
    </w:p>
    <w:p w:rsidR="00B87DF8" w:rsidRPr="00B87DF8" w:rsidRDefault="00B87DF8" w:rsidP="00B87DF8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Уметь определять горные породы, растения и животных по определителям;</w:t>
      </w:r>
    </w:p>
    <w:p w:rsidR="00B87DF8" w:rsidRPr="00B87DF8" w:rsidRDefault="00B87DF8" w:rsidP="00B87DF8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Правильно вести сбор полевого материала и обрабатывать его;</w:t>
      </w:r>
    </w:p>
    <w:p w:rsidR="00B87DF8" w:rsidRPr="00B87DF8" w:rsidRDefault="00B87DF8" w:rsidP="00B87DF8">
      <w:pPr>
        <w:numPr>
          <w:ilvl w:val="0"/>
          <w:numId w:val="13"/>
        </w:numPr>
        <w:shd w:val="clear" w:color="auto" w:fill="FFFFFF"/>
        <w:tabs>
          <w:tab w:val="clear" w:pos="1080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Выполнять научно-исследовательские работы, пользуясь методической литературой и специальным оборудованием и инвентарем;</w:t>
      </w:r>
    </w:p>
    <w:p w:rsidR="00B87DF8" w:rsidRPr="00B87DF8" w:rsidRDefault="00B87DF8" w:rsidP="00B87DF8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Применять знания экологических правил при анализе различных видов хозяйственной деятельности;</w:t>
      </w:r>
    </w:p>
    <w:p w:rsidR="00B87DF8" w:rsidRPr="00B87DF8" w:rsidRDefault="00B87DF8" w:rsidP="00B87DF8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Объяснять влияние различных факторов абиотической, биотической и социальной среды на здоровье отдельного человека и демографические показатели.</w:t>
      </w:r>
    </w:p>
    <w:sectPr w:rsidR="00B87DF8" w:rsidRPr="00B87D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02" w:rsidRDefault="00265C02">
      <w:pPr>
        <w:spacing w:after="0" w:line="240" w:lineRule="auto"/>
      </w:pPr>
      <w:r>
        <w:separator/>
      </w:r>
    </w:p>
  </w:endnote>
  <w:endnote w:type="continuationSeparator" w:id="0">
    <w:p w:rsidR="00265C02" w:rsidRDefault="0026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5A" w:rsidRDefault="00265C02">
    <w:pPr>
      <w:pStyle w:val="a4"/>
      <w:spacing w:line="14" w:lineRule="auto"/>
      <w:rPr>
        <w:sz w:val="20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791.9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02585A" w:rsidRDefault="001D3E8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0C2491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02" w:rsidRDefault="00265C02">
      <w:pPr>
        <w:spacing w:after="0" w:line="240" w:lineRule="auto"/>
      </w:pPr>
      <w:r>
        <w:separator/>
      </w:r>
    </w:p>
  </w:footnote>
  <w:footnote w:type="continuationSeparator" w:id="0">
    <w:p w:rsidR="00265C02" w:rsidRDefault="0026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7F9"/>
    <w:multiLevelType w:val="hybridMultilevel"/>
    <w:tmpl w:val="F49A4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1D8D"/>
    <w:multiLevelType w:val="multilevel"/>
    <w:tmpl w:val="D346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77A55"/>
    <w:multiLevelType w:val="multilevel"/>
    <w:tmpl w:val="C14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D3F56"/>
    <w:multiLevelType w:val="multilevel"/>
    <w:tmpl w:val="F6D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14DDE"/>
    <w:multiLevelType w:val="multilevel"/>
    <w:tmpl w:val="2A2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F731C"/>
    <w:multiLevelType w:val="hybridMultilevel"/>
    <w:tmpl w:val="76C8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15E8"/>
    <w:multiLevelType w:val="multilevel"/>
    <w:tmpl w:val="17EA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C3026"/>
    <w:multiLevelType w:val="multilevel"/>
    <w:tmpl w:val="C4C8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D6AC0"/>
    <w:multiLevelType w:val="hybridMultilevel"/>
    <w:tmpl w:val="BE16EA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46FA2"/>
    <w:multiLevelType w:val="hybridMultilevel"/>
    <w:tmpl w:val="ED9AC5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E52413"/>
    <w:multiLevelType w:val="hybridMultilevel"/>
    <w:tmpl w:val="538220EC"/>
    <w:lvl w:ilvl="0" w:tplc="9AA8CBF6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35A3D5D"/>
    <w:multiLevelType w:val="multilevel"/>
    <w:tmpl w:val="93D2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81216"/>
    <w:multiLevelType w:val="hybridMultilevel"/>
    <w:tmpl w:val="34A4E7AC"/>
    <w:lvl w:ilvl="0" w:tplc="44DAC186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F98D46E">
      <w:numFmt w:val="bullet"/>
      <w:lvlText w:val="•"/>
      <w:lvlJc w:val="left"/>
      <w:pPr>
        <w:ind w:left="1406" w:hanging="164"/>
      </w:pPr>
      <w:rPr>
        <w:rFonts w:hint="default"/>
      </w:rPr>
    </w:lvl>
    <w:lvl w:ilvl="2" w:tplc="0AF60054">
      <w:numFmt w:val="bullet"/>
      <w:lvlText w:val="•"/>
      <w:lvlJc w:val="left"/>
      <w:pPr>
        <w:ind w:left="2373" w:hanging="164"/>
      </w:pPr>
      <w:rPr>
        <w:rFonts w:hint="default"/>
      </w:rPr>
    </w:lvl>
    <w:lvl w:ilvl="3" w:tplc="FF7499C2">
      <w:numFmt w:val="bullet"/>
      <w:lvlText w:val="•"/>
      <w:lvlJc w:val="left"/>
      <w:pPr>
        <w:ind w:left="3339" w:hanging="164"/>
      </w:pPr>
      <w:rPr>
        <w:rFonts w:hint="default"/>
      </w:rPr>
    </w:lvl>
    <w:lvl w:ilvl="4" w:tplc="4216946A">
      <w:numFmt w:val="bullet"/>
      <w:lvlText w:val="•"/>
      <w:lvlJc w:val="left"/>
      <w:pPr>
        <w:ind w:left="4306" w:hanging="164"/>
      </w:pPr>
      <w:rPr>
        <w:rFonts w:hint="default"/>
      </w:rPr>
    </w:lvl>
    <w:lvl w:ilvl="5" w:tplc="0D66677A"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32E26326">
      <w:numFmt w:val="bullet"/>
      <w:lvlText w:val="•"/>
      <w:lvlJc w:val="left"/>
      <w:pPr>
        <w:ind w:left="6239" w:hanging="164"/>
      </w:pPr>
      <w:rPr>
        <w:rFonts w:hint="default"/>
      </w:rPr>
    </w:lvl>
    <w:lvl w:ilvl="7" w:tplc="3EA0F7A4">
      <w:numFmt w:val="bullet"/>
      <w:lvlText w:val="•"/>
      <w:lvlJc w:val="left"/>
      <w:pPr>
        <w:ind w:left="7206" w:hanging="164"/>
      </w:pPr>
      <w:rPr>
        <w:rFonts w:hint="default"/>
      </w:rPr>
    </w:lvl>
    <w:lvl w:ilvl="8" w:tplc="D122AF3A">
      <w:numFmt w:val="bullet"/>
      <w:lvlText w:val="•"/>
      <w:lvlJc w:val="left"/>
      <w:pPr>
        <w:ind w:left="8173" w:hanging="164"/>
      </w:pPr>
      <w:rPr>
        <w:rFonts w:hint="default"/>
      </w:rPr>
    </w:lvl>
  </w:abstractNum>
  <w:abstractNum w:abstractNumId="13" w15:restartNumberingAfterBreak="0">
    <w:nsid w:val="6DD00862"/>
    <w:multiLevelType w:val="multilevel"/>
    <w:tmpl w:val="ACF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30294B"/>
    <w:multiLevelType w:val="multilevel"/>
    <w:tmpl w:val="9EB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12B"/>
    <w:rsid w:val="0003012B"/>
    <w:rsid w:val="000A6428"/>
    <w:rsid w:val="000C2491"/>
    <w:rsid w:val="001408B9"/>
    <w:rsid w:val="001D3E8F"/>
    <w:rsid w:val="00265C02"/>
    <w:rsid w:val="00274696"/>
    <w:rsid w:val="002E63B4"/>
    <w:rsid w:val="003F69E9"/>
    <w:rsid w:val="0043751B"/>
    <w:rsid w:val="00457B91"/>
    <w:rsid w:val="004B4F35"/>
    <w:rsid w:val="00604ED4"/>
    <w:rsid w:val="00640FB3"/>
    <w:rsid w:val="0078680B"/>
    <w:rsid w:val="007C6BBF"/>
    <w:rsid w:val="009946CA"/>
    <w:rsid w:val="00A115D6"/>
    <w:rsid w:val="00A86CAF"/>
    <w:rsid w:val="00B87DF8"/>
    <w:rsid w:val="00C74824"/>
    <w:rsid w:val="00E4312E"/>
    <w:rsid w:val="00EA4A95"/>
    <w:rsid w:val="00F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97C32B"/>
  <w15:docId w15:val="{E5EA1E5C-B11A-4A4C-ACDF-0C2A715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iPriority w:val="99"/>
    <w:unhideWhenUsed/>
    <w:rsid w:val="0003012B"/>
    <w:pPr>
      <w:shd w:val="clear" w:color="auto" w:fill="FFFFFF"/>
      <w:spacing w:after="420" w:line="240" w:lineRule="atLeast"/>
      <w:ind w:hanging="38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rsid w:val="0003012B"/>
  </w:style>
  <w:style w:type="paragraph" w:customStyle="1" w:styleId="c18">
    <w:name w:val="c18"/>
    <w:basedOn w:val="a"/>
    <w:uiPriority w:val="99"/>
    <w:rsid w:val="000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0301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301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012B"/>
  </w:style>
  <w:style w:type="paragraph" w:customStyle="1" w:styleId="10">
    <w:name w:val="Абзац списка1"/>
    <w:basedOn w:val="a"/>
    <w:uiPriority w:val="99"/>
    <w:rsid w:val="00604E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604ED4"/>
    <w:rPr>
      <w:rFonts w:cs="Times New Roman"/>
      <w:b/>
      <w:bCs/>
    </w:rPr>
  </w:style>
  <w:style w:type="paragraph" w:styleId="a7">
    <w:name w:val="No Spacing"/>
    <w:uiPriority w:val="99"/>
    <w:qFormat/>
    <w:rsid w:val="00604E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F275BC"/>
    <w:pPr>
      <w:ind w:left="720"/>
      <w:contextualSpacing/>
    </w:pPr>
  </w:style>
  <w:style w:type="table" w:customStyle="1" w:styleId="TableNormal1">
    <w:name w:val="Table Normal1"/>
    <w:uiPriority w:val="99"/>
    <w:semiHidden/>
    <w:rsid w:val="001D3E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1D3E8F"/>
    <w:pPr>
      <w:widowControl w:val="0"/>
      <w:autoSpaceDE w:val="0"/>
      <w:autoSpaceDN w:val="0"/>
      <w:spacing w:before="161" w:after="0" w:line="240" w:lineRule="auto"/>
      <w:ind w:left="704" w:hanging="42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1">
    <w:name w:val="TOC 21"/>
    <w:basedOn w:val="a"/>
    <w:uiPriority w:val="99"/>
    <w:rsid w:val="001D3E8F"/>
    <w:pPr>
      <w:widowControl w:val="0"/>
      <w:autoSpaceDE w:val="0"/>
      <w:autoSpaceDN w:val="0"/>
      <w:spacing w:after="0" w:line="322" w:lineRule="exact"/>
      <w:ind w:left="944" w:hanging="42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1">
    <w:name w:val="Heading 1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21">
    <w:name w:val="Heading 2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2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Heading31">
    <w:name w:val="Heading 3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customStyle="1" w:styleId="Heading41">
    <w:name w:val="Heading 4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51">
    <w:name w:val="Heading 5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282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1D3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1D3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D3E8F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rsid w:val="001D3E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D3E8F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semiHidden/>
    <w:rsid w:val="001D3E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D3E8F"/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Основной текст + Полужирный"/>
    <w:basedOn w:val="a0"/>
    <w:uiPriority w:val="99"/>
    <w:rsid w:val="00E431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E431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E4312E"/>
    <w:pPr>
      <w:shd w:val="clear" w:color="auto" w:fill="FFFFFF"/>
      <w:spacing w:after="0" w:line="322" w:lineRule="exact"/>
      <w:ind w:firstLine="70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Заголовок №24"/>
    <w:basedOn w:val="21"/>
    <w:uiPriority w:val="99"/>
    <w:rsid w:val="00E431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Default">
    <w:name w:val="Default"/>
    <w:uiPriority w:val="99"/>
    <w:rsid w:val="00E4312E"/>
    <w:pPr>
      <w:suppressAutoHyphens/>
      <w:autoSpaceDE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1408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408B9"/>
  </w:style>
  <w:style w:type="paragraph" w:customStyle="1" w:styleId="str">
    <w:name w:val="str"/>
    <w:basedOn w:val="a"/>
    <w:rsid w:val="001408B9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87D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8B7E-3E5B-461A-942D-EDC0C7F7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17</cp:revision>
  <dcterms:created xsi:type="dcterms:W3CDTF">2021-06-20T06:39:00Z</dcterms:created>
  <dcterms:modified xsi:type="dcterms:W3CDTF">2021-07-18T09:33:00Z</dcterms:modified>
</cp:coreProperties>
</file>