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7D0D" w14:textId="77777777" w:rsidR="009D5356" w:rsidRDefault="009D5356" w:rsidP="003C240C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66D2A2" wp14:editId="0EBA3284">
            <wp:simplePos x="0" y="0"/>
            <wp:positionH relativeFrom="margin">
              <wp:posOffset>-670560</wp:posOffset>
            </wp:positionH>
            <wp:positionV relativeFrom="margin">
              <wp:posOffset>3810</wp:posOffset>
            </wp:positionV>
            <wp:extent cx="7058025" cy="970153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7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70B75" w14:textId="77777777" w:rsidR="009D5356" w:rsidRDefault="009D5356" w:rsidP="003C240C">
      <w:pPr>
        <w:jc w:val="both"/>
        <w:rPr>
          <w:sz w:val="28"/>
          <w:szCs w:val="28"/>
        </w:rPr>
      </w:pPr>
    </w:p>
    <w:p w14:paraId="2BD287D4" w14:textId="43C6206F" w:rsidR="003C240C" w:rsidRDefault="003C240C" w:rsidP="003C240C">
      <w:pPr>
        <w:jc w:val="both"/>
        <w:rPr>
          <w:sz w:val="28"/>
          <w:szCs w:val="28"/>
        </w:rPr>
      </w:pPr>
      <w:r>
        <w:rPr>
          <w:sz w:val="28"/>
          <w:szCs w:val="28"/>
        </w:rPr>
        <w:t>2.3. Убедиться в наличии и укомплектованности медицинской аптечки при проведении работ на учебно-опытном участке.</w:t>
      </w:r>
    </w:p>
    <w:p w14:paraId="46B18A29" w14:textId="77777777" w:rsidR="003C240C" w:rsidRPr="003C240C" w:rsidRDefault="003C240C" w:rsidP="003C240C">
      <w:pPr>
        <w:jc w:val="both"/>
        <w:rPr>
          <w:sz w:val="28"/>
          <w:szCs w:val="28"/>
          <w:u w:val="single"/>
        </w:rPr>
      </w:pPr>
      <w:r w:rsidRPr="003C240C">
        <w:rPr>
          <w:sz w:val="28"/>
          <w:szCs w:val="28"/>
          <w:u w:val="single"/>
        </w:rPr>
        <w:t xml:space="preserve"> </w:t>
      </w:r>
      <w:r w:rsidRPr="003C240C">
        <w:rPr>
          <w:u w:val="single"/>
        </w:rPr>
        <w:t xml:space="preserve">  </w:t>
      </w:r>
      <w:r w:rsidRPr="003C240C">
        <w:rPr>
          <w:sz w:val="28"/>
          <w:szCs w:val="28"/>
          <w:u w:val="single"/>
        </w:rPr>
        <w:t>3. Требования безопасности во время работы</w:t>
      </w:r>
    </w:p>
    <w:p w14:paraId="240E1EF0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>3.1. Соблюдать осторожность при работе с исп</w:t>
      </w:r>
      <w:r>
        <w:rPr>
          <w:sz w:val="28"/>
          <w:szCs w:val="28"/>
        </w:rPr>
        <w:t>ользованием  сельскохозяйствен</w:t>
      </w:r>
      <w:r w:rsidRPr="00F56D11">
        <w:rPr>
          <w:sz w:val="28"/>
          <w:szCs w:val="28"/>
        </w:rPr>
        <w:t>ного инвентаря, переносить его только в вертикальном положении заострённой частью вниз, не передавать его друг другу броском, не класть на землю заострённой частью вверх, не направлять заострённой частью на себя и своих товарищей</w:t>
      </w:r>
    </w:p>
    <w:p w14:paraId="4CC5A112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>3.2. Не использовать сельскохозяйственный инвентарь, предназначенный для работы взрослых. Масса любого инструмента, используемого учащимися до 10 лет, не должна превышать 400-</w:t>
      </w:r>
      <w:smartTag w:uri="urn:schemas-microsoft-com:office:smarttags" w:element="metricconverter">
        <w:smartTagPr>
          <w:attr w:name="ProductID" w:val="600 г"/>
        </w:smartTagPr>
        <w:r w:rsidRPr="00F56D11">
          <w:rPr>
            <w:sz w:val="28"/>
            <w:szCs w:val="28"/>
          </w:rPr>
          <w:t>600 г</w:t>
        </w:r>
      </w:smartTag>
      <w:r w:rsidRPr="00F56D11">
        <w:rPr>
          <w:sz w:val="28"/>
          <w:szCs w:val="28"/>
        </w:rPr>
        <w:t xml:space="preserve">. Ручки инвентаря должны быть округлыми, гладкими, без заусениц и трещин, прочно прикреплёнными, немного короче и на </w:t>
      </w:r>
    </w:p>
    <w:p w14:paraId="54C11F1B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>2-</w:t>
      </w:r>
      <w:smartTag w:uri="urn:schemas-microsoft-com:office:smarttags" w:element="metricconverter">
        <w:smartTagPr>
          <w:attr w:name="ProductID" w:val="3 см"/>
        </w:smartTagPr>
        <w:r w:rsidRPr="00F56D11">
          <w:rPr>
            <w:sz w:val="28"/>
            <w:szCs w:val="28"/>
          </w:rPr>
          <w:t>3 см</w:t>
        </w:r>
      </w:smartTag>
      <w:r w:rsidRPr="00F56D11">
        <w:rPr>
          <w:sz w:val="28"/>
          <w:szCs w:val="28"/>
        </w:rPr>
        <w:t xml:space="preserve"> в диаметре меньше, чем взрослых.</w:t>
      </w:r>
    </w:p>
    <w:p w14:paraId="0FD33A69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 xml:space="preserve">3.3. При переноске земли, воды, удобрений и пр. не превышать предельно допустимую норму переноски тяжестей для учащихся: </w:t>
      </w:r>
    </w:p>
    <w:p w14:paraId="35747B54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 xml:space="preserve">        начальных классов – не более 3кг.;</w:t>
      </w:r>
    </w:p>
    <w:p w14:paraId="50AC0D4C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 xml:space="preserve">         </w:t>
      </w:r>
      <w:r w:rsidRPr="00F56D11">
        <w:rPr>
          <w:b/>
          <w:sz w:val="28"/>
          <w:szCs w:val="28"/>
        </w:rPr>
        <w:t>14 лет:</w:t>
      </w:r>
      <w:r w:rsidRPr="00F56D11">
        <w:rPr>
          <w:sz w:val="28"/>
          <w:szCs w:val="28"/>
        </w:rPr>
        <w:t xml:space="preserve"> девушки – </w:t>
      </w:r>
      <w:smartTag w:uri="urn:schemas-microsoft-com:office:smarttags" w:element="metricconverter">
        <w:smartTagPr>
          <w:attr w:name="ProductID" w:val="6,0 кг"/>
        </w:smartTagPr>
        <w:r w:rsidRPr="00F56D11">
          <w:rPr>
            <w:sz w:val="28"/>
            <w:szCs w:val="28"/>
          </w:rPr>
          <w:t>6,0 кг</w:t>
        </w:r>
      </w:smartTag>
      <w:r w:rsidRPr="00F56D11">
        <w:rPr>
          <w:sz w:val="28"/>
          <w:szCs w:val="28"/>
        </w:rPr>
        <w:t xml:space="preserve"> , юноши  - </w:t>
      </w:r>
      <w:smartTag w:uri="urn:schemas-microsoft-com:office:smarttags" w:element="metricconverter">
        <w:smartTagPr>
          <w:attr w:name="ProductID" w:val="6,0 кг"/>
        </w:smartTagPr>
        <w:r w:rsidRPr="00F56D11">
          <w:rPr>
            <w:sz w:val="28"/>
            <w:szCs w:val="28"/>
          </w:rPr>
          <w:t>6,0 кг</w:t>
        </w:r>
      </w:smartTag>
      <w:r w:rsidRPr="00F56D11">
        <w:rPr>
          <w:sz w:val="28"/>
          <w:szCs w:val="28"/>
        </w:rPr>
        <w:t xml:space="preserve"> ;</w:t>
      </w:r>
    </w:p>
    <w:p w14:paraId="7386F6E5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 xml:space="preserve">         </w:t>
      </w:r>
      <w:r w:rsidRPr="00F56D11">
        <w:rPr>
          <w:b/>
          <w:sz w:val="28"/>
          <w:szCs w:val="28"/>
        </w:rPr>
        <w:t xml:space="preserve">15 лет: </w:t>
      </w:r>
      <w:r w:rsidRPr="00F56D11">
        <w:rPr>
          <w:sz w:val="28"/>
          <w:szCs w:val="28"/>
        </w:rPr>
        <w:t xml:space="preserve">девушки – </w:t>
      </w:r>
      <w:smartTag w:uri="urn:schemas-microsoft-com:office:smarttags" w:element="metricconverter">
        <w:smartTagPr>
          <w:attr w:name="ProductID" w:val="6,8 кг"/>
        </w:smartTagPr>
        <w:r w:rsidRPr="00F56D11">
          <w:rPr>
            <w:sz w:val="28"/>
            <w:szCs w:val="28"/>
          </w:rPr>
          <w:t>6,8 кг</w:t>
        </w:r>
      </w:smartTag>
      <w:r w:rsidRPr="00F56D11">
        <w:rPr>
          <w:sz w:val="28"/>
          <w:szCs w:val="28"/>
        </w:rPr>
        <w:t xml:space="preserve"> , юноши -  </w:t>
      </w:r>
      <w:smartTag w:uri="urn:schemas-microsoft-com:office:smarttags" w:element="metricconverter">
        <w:smartTagPr>
          <w:attr w:name="ProductID" w:val="12,0 кг"/>
        </w:smartTagPr>
        <w:r w:rsidRPr="00F56D11">
          <w:rPr>
            <w:sz w:val="28"/>
            <w:szCs w:val="28"/>
          </w:rPr>
          <w:t>12,0 кг</w:t>
        </w:r>
      </w:smartTag>
      <w:r w:rsidRPr="00F56D11">
        <w:rPr>
          <w:sz w:val="28"/>
          <w:szCs w:val="28"/>
        </w:rPr>
        <w:t xml:space="preserve"> ;</w:t>
      </w:r>
    </w:p>
    <w:p w14:paraId="1BBAAAAD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 xml:space="preserve">         </w:t>
      </w:r>
      <w:r w:rsidRPr="00F56D11">
        <w:rPr>
          <w:b/>
          <w:sz w:val="28"/>
          <w:szCs w:val="28"/>
        </w:rPr>
        <w:t xml:space="preserve">16 лет: </w:t>
      </w:r>
      <w:r w:rsidRPr="00F56D11">
        <w:rPr>
          <w:sz w:val="28"/>
          <w:szCs w:val="28"/>
        </w:rPr>
        <w:t xml:space="preserve">девушки – </w:t>
      </w:r>
      <w:smartTag w:uri="urn:schemas-microsoft-com:office:smarttags" w:element="metricconverter">
        <w:smartTagPr>
          <w:attr w:name="ProductID" w:val="8,0 кг"/>
        </w:smartTagPr>
        <w:r w:rsidRPr="00F56D11">
          <w:rPr>
            <w:sz w:val="28"/>
            <w:szCs w:val="28"/>
          </w:rPr>
          <w:t>8,0 кг</w:t>
        </w:r>
      </w:smartTag>
      <w:r w:rsidRPr="00F56D11">
        <w:rPr>
          <w:sz w:val="28"/>
          <w:szCs w:val="28"/>
        </w:rPr>
        <w:t xml:space="preserve"> , юноши – </w:t>
      </w:r>
      <w:smartTag w:uri="urn:schemas-microsoft-com:office:smarttags" w:element="metricconverter">
        <w:smartTagPr>
          <w:attr w:name="ProductID" w:val="12,0 кг"/>
        </w:smartTagPr>
        <w:r w:rsidRPr="00F56D11">
          <w:rPr>
            <w:sz w:val="28"/>
            <w:szCs w:val="28"/>
          </w:rPr>
          <w:t>12,0 кг</w:t>
        </w:r>
      </w:smartTag>
      <w:r w:rsidRPr="00F56D11">
        <w:rPr>
          <w:sz w:val="28"/>
          <w:szCs w:val="28"/>
        </w:rPr>
        <w:t xml:space="preserve"> ;</w:t>
      </w:r>
    </w:p>
    <w:p w14:paraId="63326F82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 xml:space="preserve">         </w:t>
      </w:r>
      <w:r w:rsidRPr="00F56D11">
        <w:rPr>
          <w:b/>
          <w:sz w:val="28"/>
          <w:szCs w:val="28"/>
        </w:rPr>
        <w:t xml:space="preserve">17 лет: </w:t>
      </w:r>
      <w:r w:rsidRPr="00F56D11">
        <w:rPr>
          <w:sz w:val="28"/>
          <w:szCs w:val="28"/>
        </w:rPr>
        <w:t xml:space="preserve">девушки – </w:t>
      </w:r>
      <w:smartTag w:uri="urn:schemas-microsoft-com:office:smarttags" w:element="metricconverter">
        <w:smartTagPr>
          <w:attr w:name="ProductID" w:val="9,0 кг"/>
        </w:smartTagPr>
        <w:r w:rsidRPr="00F56D11">
          <w:rPr>
            <w:sz w:val="28"/>
            <w:szCs w:val="28"/>
          </w:rPr>
          <w:t>9,0 кг</w:t>
        </w:r>
      </w:smartTag>
      <w:r w:rsidRPr="00F56D11">
        <w:rPr>
          <w:sz w:val="28"/>
          <w:szCs w:val="28"/>
        </w:rPr>
        <w:t xml:space="preserve"> , юноши – </w:t>
      </w:r>
      <w:smartTag w:uri="urn:schemas-microsoft-com:office:smarttags" w:element="metricconverter">
        <w:smartTagPr>
          <w:attr w:name="ProductID" w:val="16,4 кг"/>
        </w:smartTagPr>
        <w:r w:rsidRPr="00F56D11">
          <w:rPr>
            <w:sz w:val="28"/>
            <w:szCs w:val="28"/>
          </w:rPr>
          <w:t>16,4 кг</w:t>
        </w:r>
      </w:smartTag>
      <w:r w:rsidRPr="00F56D11">
        <w:rPr>
          <w:sz w:val="28"/>
          <w:szCs w:val="28"/>
        </w:rPr>
        <w:t>.</w:t>
      </w:r>
    </w:p>
    <w:p w14:paraId="20ECC511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>3.4. Для предотвращения быстрого переутомления необходимо чередовать виды работ, а также через каждые 45 минут работы делать перерыв на 15 минут для активного отдыха.</w:t>
      </w:r>
    </w:p>
    <w:p w14:paraId="3650D3CD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 xml:space="preserve">3.5. Общая продолжительность ежедневной работы учащихся в период каникул не должна превышать: для </w:t>
      </w:r>
      <w:r w:rsidR="00BA0BA9">
        <w:rPr>
          <w:sz w:val="28"/>
          <w:szCs w:val="28"/>
        </w:rPr>
        <w:t>учащихся 1-4-х классов – 2 часа;</w:t>
      </w:r>
      <w:r w:rsidRPr="00F56D11">
        <w:rPr>
          <w:sz w:val="28"/>
          <w:szCs w:val="28"/>
        </w:rPr>
        <w:t xml:space="preserve"> 5-7-х классов – 3 часа;</w:t>
      </w:r>
    </w:p>
    <w:p w14:paraId="55DA22E8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>8-9-х классов – 4 часа;10-х классов – 6 часов.</w:t>
      </w:r>
    </w:p>
    <w:p w14:paraId="2C7A0A67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>В свободное от учёбы время продолжительность ежедневной работы учащихся уменьшается в два раза.</w:t>
      </w:r>
    </w:p>
    <w:p w14:paraId="60EDEF60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>3.6. Очистку почвы от посторонних предметов (камней, осколков стекла, кусков металла и пр.) производить только с помощью лопат, граблей и другого инвентаря.</w:t>
      </w:r>
    </w:p>
    <w:p w14:paraId="23052D8A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>3.7. При прополке делянок во избежание порезов рук работать в перчатках.</w:t>
      </w:r>
    </w:p>
    <w:p w14:paraId="18B0BDAF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>3.8. Во избежание заражения желудочно-кишечными болезнями не употреблять немытые корнеплоды, овощи, фрукты и ягоды.</w:t>
      </w:r>
    </w:p>
    <w:p w14:paraId="4F699F0A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>3.9. Запрещается какая-либо работа учащихся с ядохимикатами, инсектицидами и гербицидами.</w:t>
      </w:r>
    </w:p>
    <w:p w14:paraId="220732E1" w14:textId="77777777" w:rsidR="003C240C" w:rsidRPr="003C240C" w:rsidRDefault="003C240C" w:rsidP="003C240C">
      <w:pPr>
        <w:jc w:val="both"/>
        <w:rPr>
          <w:sz w:val="28"/>
          <w:szCs w:val="28"/>
          <w:u w:val="single"/>
        </w:rPr>
      </w:pPr>
      <w:r w:rsidRPr="003C240C">
        <w:rPr>
          <w:sz w:val="28"/>
          <w:szCs w:val="28"/>
          <w:u w:val="single"/>
        </w:rPr>
        <w:t xml:space="preserve">   4. Требования безопасности в аварийных ситуациях </w:t>
      </w:r>
    </w:p>
    <w:p w14:paraId="093798F7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 xml:space="preserve">4.1. При выходе из строя сельскохозяйственного инвентаря или его </w:t>
      </w:r>
      <w:proofErr w:type="spellStart"/>
      <w:r w:rsidRPr="00F56D11">
        <w:rPr>
          <w:sz w:val="28"/>
          <w:szCs w:val="28"/>
        </w:rPr>
        <w:t>затуплении</w:t>
      </w:r>
      <w:proofErr w:type="spellEnd"/>
      <w:r w:rsidRPr="00F56D11">
        <w:rPr>
          <w:sz w:val="28"/>
          <w:szCs w:val="28"/>
        </w:rPr>
        <w:t xml:space="preserve"> прекратить работу и сообщить об этом учителю (преподавателю).</w:t>
      </w:r>
    </w:p>
    <w:p w14:paraId="34F3EA30" w14:textId="77777777" w:rsidR="003C240C" w:rsidRPr="00F56D11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>4.2. При получении учащимся травмы сообщить об этом учителю (преподавателю),оказать первую помощь пострадавшему, сообщить администрации учреждения, при необходимости отправить пострадавшего в ближайшее лечебное учреждение.</w:t>
      </w:r>
    </w:p>
    <w:p w14:paraId="0C6BFE98" w14:textId="77777777" w:rsidR="003C240C" w:rsidRPr="003C240C" w:rsidRDefault="003C240C" w:rsidP="003C240C">
      <w:pPr>
        <w:jc w:val="both"/>
        <w:rPr>
          <w:sz w:val="28"/>
          <w:szCs w:val="28"/>
          <w:u w:val="single"/>
        </w:rPr>
      </w:pPr>
      <w:r w:rsidRPr="003C240C">
        <w:rPr>
          <w:sz w:val="28"/>
          <w:szCs w:val="28"/>
          <w:u w:val="single"/>
        </w:rPr>
        <w:t xml:space="preserve">   5. Требования безопасности по окончании работы</w:t>
      </w:r>
    </w:p>
    <w:p w14:paraId="2612C7D1" w14:textId="77777777" w:rsidR="003C240C" w:rsidRDefault="003C240C" w:rsidP="003C240C">
      <w:pPr>
        <w:jc w:val="both"/>
        <w:rPr>
          <w:sz w:val="28"/>
          <w:szCs w:val="28"/>
        </w:rPr>
      </w:pPr>
      <w:r w:rsidRPr="00F56D11">
        <w:rPr>
          <w:sz w:val="28"/>
          <w:szCs w:val="28"/>
        </w:rPr>
        <w:t>5.1. Очистить и сдать на хранение сельскохозяйственный инвентарь.</w:t>
      </w:r>
    </w:p>
    <w:p w14:paraId="3988520D" w14:textId="77777777" w:rsidR="00BA0BA9" w:rsidRPr="00F56D11" w:rsidRDefault="00BA0BA9" w:rsidP="003C240C">
      <w:pPr>
        <w:jc w:val="both"/>
        <w:rPr>
          <w:sz w:val="28"/>
          <w:szCs w:val="28"/>
        </w:rPr>
      </w:pPr>
    </w:p>
    <w:p w14:paraId="3DC08E3F" w14:textId="77777777" w:rsidR="00BA0BA9" w:rsidRPr="00BA0BA9" w:rsidRDefault="00BA0BA9" w:rsidP="00BA0BA9">
      <w:pPr>
        <w:widowControl w:val="0"/>
        <w:rPr>
          <w:rFonts w:eastAsia="Courier New"/>
          <w:color w:val="000000"/>
          <w:sz w:val="28"/>
          <w:szCs w:val="28"/>
        </w:rPr>
      </w:pPr>
      <w:r w:rsidRPr="00BA0BA9">
        <w:rPr>
          <w:rFonts w:eastAsia="Courier New"/>
          <w:color w:val="000000"/>
          <w:sz w:val="28"/>
          <w:szCs w:val="28"/>
        </w:rPr>
        <w:lastRenderedPageBreak/>
        <w:t>Разработчик инструкции - ответственный по охране труда – Налесник И.Ю.</w:t>
      </w:r>
    </w:p>
    <w:p w14:paraId="1F1DD258" w14:textId="77777777" w:rsidR="003C240C" w:rsidRPr="00F56D11" w:rsidRDefault="003C240C" w:rsidP="003C240C">
      <w:pPr>
        <w:jc w:val="both"/>
        <w:rPr>
          <w:sz w:val="28"/>
          <w:szCs w:val="28"/>
        </w:rPr>
      </w:pPr>
    </w:p>
    <w:p w14:paraId="561B2A12" w14:textId="77777777" w:rsidR="00AF6023" w:rsidRDefault="00AF6023" w:rsidP="003C240C">
      <w:pPr>
        <w:jc w:val="both"/>
      </w:pPr>
    </w:p>
    <w:sectPr w:rsidR="00AF6023" w:rsidSect="00BA0BA9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CC0"/>
    <w:rsid w:val="003C240C"/>
    <w:rsid w:val="009D5356"/>
    <w:rsid w:val="00AF6023"/>
    <w:rsid w:val="00BA0BA9"/>
    <w:rsid w:val="00F331B5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5C84D"/>
  <w15:docId w15:val="{9566CD77-4392-4EED-B161-DC234962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BA0BA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A0BA9"/>
    <w:pPr>
      <w:widowControl w:val="0"/>
      <w:shd w:val="clear" w:color="auto" w:fill="FFFFFF"/>
      <w:spacing w:before="480" w:line="365" w:lineRule="exact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7</cp:revision>
  <dcterms:created xsi:type="dcterms:W3CDTF">2015-07-15T11:35:00Z</dcterms:created>
  <dcterms:modified xsi:type="dcterms:W3CDTF">2021-07-12T07:01:00Z</dcterms:modified>
</cp:coreProperties>
</file>