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5C" w:rsidRDefault="00CD0D49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sun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esktop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D49" w:rsidRDefault="00CD0D49"/>
    <w:p w:rsidR="00CD0D49" w:rsidRDefault="00CD0D49"/>
    <w:p w:rsidR="00CD0D49" w:rsidRDefault="00CD0D49"/>
    <w:p w:rsidR="00CD0D49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5A02">
        <w:rPr>
          <w:rFonts w:ascii="Times New Roman" w:hAnsi="Times New Roman" w:cs="Times New Roman"/>
          <w:sz w:val="28"/>
          <w:szCs w:val="28"/>
        </w:rPr>
        <w:t>В соответствии с пунктом 3 части 2 статьи 29 Федерального закона от 29 декабря 2012 г. № 273-ФЗ «Об образовании в Российской Федерации», на ос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новании приказов Министерства образования и науки РФ от 14 июня 2013 г. №462 «Об утверждении порядка проведения самообследования образова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тельной организации» и от 10 декабря 2013 г. № 1324 «Об утверждении пока</w:t>
      </w:r>
      <w:r w:rsidRPr="00565A02">
        <w:rPr>
          <w:rFonts w:ascii="Times New Roman" w:hAnsi="Times New Roman" w:cs="Times New Roman"/>
          <w:sz w:val="28"/>
          <w:szCs w:val="28"/>
        </w:rPr>
        <w:softHyphen/>
        <w:t xml:space="preserve">зателей деятельности образовательной организации, подлежащей самообследованию»,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МБУ ДО «СЮН» «О проведении самообследования в 2017-2018 учебном году» от 30.03.2018г. № 30, с целью обеспечения доступности и открытости информации о деятель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станции проведено самообследование по состоянию на 01 апреля 2018 года.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pStyle w:val="a7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Организационно-правовое обеспечение деятельности</w:t>
      </w:r>
    </w:p>
    <w:p w:rsidR="00CD0D49" w:rsidRPr="00565A02" w:rsidRDefault="00CD0D49" w:rsidP="00CD0D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Полное наименование в соответствии с Уставом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: муниципальное бюджетное учреждение дополнительного образования «Станция юныхнатуралистов».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Сокращённое наименование в соответствии с Уставом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: МБУ ДО «СЮН»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Организационно-правовая форма -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учреждение.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Тип -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бюджетное.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Учредитель: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район «Алексеевский район и город Алексеевка» Белгородской области Функции и полномочия Учредителя осуществляет управление образованияадминистрации муниципального района «Алексеевский район и город Алексеевка»Белгородской области.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Адрес юридический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: 309850, Белгородская область, Алексеевский район, г. Алексеевка, ул. Ремесленников, 6А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Адрес фактический: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309850, Белгородская область, Алексеевский район, г. Алексеевка, ул. Ремесленников, 6А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Устав: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утверждён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 xml:space="preserve">приказ управления образования администрации «муниципального района «Алексеевский район и город Алексеевка» от 13 ноября 2014 года № 829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зарегистрирован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 xml:space="preserve"> Межрайонной инспекции федеральной налоговой  службы № 1 по Белгородской области от 24.11.2014г.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№2143122011888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приложения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нет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соответствие структуры требованиям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соответствует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направленности образовательной деятельности-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естественнонаучная, художественная 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Свидетельство о постановке на учёт юридического лица в налоговом органе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: серия 31 № 002510937от 06мая 2003 г.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Лицензия на право ведения образовательной деятельности: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31 Л01 №0001227.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утверждена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приказ департамента образования Белгородской области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от 17марта 2015 г. №2549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регистрационный номер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6575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ОГРН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1033106501284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3122007834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срок действия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ab/>
        <w:t>бессрочно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 услуги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дополнительное образование детей и взрослых - дополнитель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ные общеобразовательные программы - дополнительные об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щеразвивающие программы.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D0D49" w:rsidRPr="00565A02" w:rsidRDefault="00CD0D49" w:rsidP="00CD0D49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494"/>
        </w:tabs>
        <w:spacing w:before="0" w:after="116" w:line="270" w:lineRule="exact"/>
        <w:ind w:right="540"/>
        <w:rPr>
          <w:sz w:val="28"/>
          <w:szCs w:val="28"/>
        </w:rPr>
      </w:pPr>
      <w:bookmarkStart w:id="0" w:name="bookmark3"/>
      <w:r w:rsidRPr="00565A02">
        <w:rPr>
          <w:sz w:val="28"/>
          <w:szCs w:val="28"/>
        </w:rPr>
        <w:t>Система управления</w:t>
      </w:r>
      <w:bookmarkEnd w:id="0"/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Управление Станцией осуществляется в соответствии с законодатель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ством Российской Федерации с учётом особенностей, установленных Феде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ральным законом «Об образовании в Российской Федерации» от 29 декабря 2012 года № 273-Ф3, Уставом и строится на основе сочетания принципов единоначалия и коллегиальности.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Организационная структура управления Станцией сложилась как совокуп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ность органов управления и воспроизводимых связей между ними на основе распределения полномочий и ответственности за выполнение управленче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ских функций.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Общее собрание работников является высшим коллеги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альным органом управления. Педагогический совет является постоянно дей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ствующим органом управления педагогических работников Станции, создан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ным в целях организации образовательныхотношений.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Совет учреждения - орган управления, реализующий принцип госу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дарственно-общественного характера управления станцией.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Коллегиальная деятельность фиксируется в протоколах заседаний орга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нов коллегиального управления, административных совещаний при директо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ре. Анализ протоколов свидетельствует, что они ведутся грамотно, подписа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ны соответствующими лицами, тематика заседаний соответствует планам ра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боты. Решения коллегиальных органов доведены до исполнителей в виде самостоятельных документов - приказов, решений.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Непосредственное управление Станцией осуществляет директор. Дирек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тор действует в пределах своей компетенции на принципах единоначалия, гласности и персональной ответственности за результаты деятельности Станции.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Организационная структура управления осуществляется при единонача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лии директора и соподчинении других участников образовательныхотношений, что позволяет определить функциональные обязанности всех категорий сотрудников, даёт возможность оперативно управлять всеми процессами, происходящими на Станции.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Станция функционирует на основе нормативно-организационных доку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 xml:space="preserve">ментов: Устава, локальных актов,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календарного учебного графика, учебного плана, штатного расписания.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Виды локальных актов Стании: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договоры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(в том числе коллективный до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говор, договор безвозмездного пользования нежилым помещением (с образо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 xml:space="preserve">вательными учреждениями), трудовой договор);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(в том числе прави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 xml:space="preserve">ла внутреннего распорядка обучающихся, правила внутреннего трудового распорядка);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инструкции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(в том числе должностные инструкции, инструкции по охране труда и др.);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положения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(в том числе положения об оплате труда и распределении стимулирующей части фонда оплаты труда др.);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порядки;</w:t>
      </w:r>
      <w:r w:rsidRPr="00565A0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планы; приказы.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Имеются необходимые локальные нормативные акты по основным во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просам организации и осуществления образовательной деятельности на Станции (в соответствии с действующим законодательством - статья 30 Феде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рального закона «Об образовании в Российской Федерации» от 29 декабря 2012 года № 273-ФЭ), в т.ч. регламентирующие правила приёма обучающих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ся, режим занятий, формы, периодичность и порядок текущего контроля и промежуточной аттестации обучающихся, порядок оформления возникнове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ния, приостановления и прекращения отношений между Станцией и обучаю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щимися и (или) родителями (законными представителями) несовершенно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летних обучающихся.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Все локальные акты Станции  разработаны в пределах компетенции, опре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делённой статьёй 28 Федерального закона «Об образовании в Российской Федерации», приняты органами самоуправления (общим собранием работни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ков, педагогическим советом, Советом учреждения - в соответствии со своей компетенцией), утверждены приказом директора и являются средством правового обеспечения деятельности Станции.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нормативно-правовые акты учреждения своевременно вносятся изме</w:t>
      </w:r>
      <w:r w:rsidRPr="00565A02">
        <w:rPr>
          <w:sz w:val="28"/>
          <w:szCs w:val="28"/>
        </w:rPr>
        <w:softHyphen/>
        <w:t>нения и дополнения (по необходимости). В целом, нормативно-правовое обеспечение достаточно для функционирования  Станции в нормальном режи</w:t>
      </w:r>
      <w:r w:rsidRPr="00565A02">
        <w:rPr>
          <w:sz w:val="28"/>
          <w:szCs w:val="28"/>
        </w:rPr>
        <w:softHyphen/>
        <w:t>ме.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color w:val="000000"/>
          <w:spacing w:val="10"/>
          <w:sz w:val="28"/>
          <w:szCs w:val="28"/>
        </w:rPr>
        <w:t>Важной составляющей управленческой деятельности является осу</w:t>
      </w:r>
      <w:r w:rsidRPr="00565A02">
        <w:rPr>
          <w:color w:val="000000"/>
          <w:spacing w:val="10"/>
          <w:sz w:val="28"/>
          <w:szCs w:val="28"/>
        </w:rPr>
        <w:softHyphen/>
        <w:t>ществление контроля со стороны администрации. План внутриучрежденческого контроля составлен в соответствии с поставленными Станцией целя</w:t>
      </w:r>
      <w:r w:rsidRPr="00565A02">
        <w:rPr>
          <w:color w:val="000000"/>
          <w:spacing w:val="10"/>
          <w:sz w:val="28"/>
          <w:szCs w:val="28"/>
        </w:rPr>
        <w:softHyphen/>
        <w:t>ми и задачами, что позволяет получить объективную информацию о состоя</w:t>
      </w:r>
      <w:r w:rsidRPr="00565A02">
        <w:rPr>
          <w:color w:val="000000"/>
          <w:spacing w:val="10"/>
          <w:sz w:val="28"/>
          <w:szCs w:val="28"/>
        </w:rPr>
        <w:softHyphen/>
        <w:t>нии дел по определённым проблемам на текущий учебный год (или опреде</w:t>
      </w:r>
      <w:r w:rsidRPr="00565A02">
        <w:rPr>
          <w:color w:val="000000"/>
          <w:spacing w:val="10"/>
          <w:sz w:val="28"/>
          <w:szCs w:val="28"/>
        </w:rPr>
        <w:softHyphen/>
        <w:t>лённый период).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Документом, определяющим осуществление контроля, является Поло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жение о внутриучрежденческом контроле. Результаты контроля по различ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ным направлениям деятельности рассматриваются на педагогическом совете, совещании при директоре, методическом объединении.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lastRenderedPageBreak/>
        <w:t>Для информационного обеспечения управления Станцией (содержание информации, методы сбора, учёт и хранение, обработка и др.) используются информационно-коммуникативные технологии.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Станция  имеет официальный сайт в информационно телекоммуникационной сети «Интернет» </w:t>
      </w:r>
      <w:r w:rsidRPr="0056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Pr="00565A02">
        <w:rPr>
          <w:rFonts w:ascii="Times New Roman" w:hAnsi="Times New Roman" w:cs="Times New Roman"/>
          <w:b/>
          <w:i/>
          <w:sz w:val="28"/>
          <w:szCs w:val="28"/>
        </w:rPr>
        <w:t>http://dop.alexrono.ru/sun</w:t>
      </w:r>
      <w:r w:rsidRPr="00565A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 электронную почту </w:t>
      </w:r>
      <w:r w:rsidRPr="00565A0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>(</w:t>
      </w:r>
      <w:hyperlink r:id="rId8" w:history="1"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alex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softHyphen/>
          <w:t>_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sun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_31@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565A02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565A0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65A02">
        <w:rPr>
          <w:rFonts w:ascii="Times New Roman" w:eastAsia="Times New Roman" w:hAnsi="Times New Roman" w:cs="Times New Roman"/>
          <w:b/>
          <w:i/>
          <w:color w:val="000000"/>
          <w:spacing w:val="10"/>
          <w:sz w:val="28"/>
          <w:szCs w:val="28"/>
        </w:rPr>
        <w:t>.</w:t>
      </w:r>
      <w:r w:rsidRPr="00565A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 соответствии с действующим законодательством РФ (статья 29 Феде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рального закона «Об образовании в Российской Федерации» от 29 декабря 2012 года № 273-ФЭ, постановление Правительства России от 10.07.2013 г. № 582 «Об утверждении Правил размещения на официальном сайте образо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вательной организации в информационно-телекоммуникационной сети «Ин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тернет» и обновления информации об образовательной организации») сайт Станции содержит всю необходимую информацию, которая своевременно об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новляется.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Режим работы Станции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режим работы Станции установлен в соответствии с действую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щим законодательством и позволяет Станции нормально функционировать, создавая наиболее благоприятные условия для образовательной деятельности обучающихся, труда и отдыха работников Станции.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Станции определён Уставом, Правилами внутреннего тру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дового распорядка, учебным расписанием, локальными нормативными акта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ми. 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Станция организует работу с детьми в течение всего календарного года. В период каникул в детских объединениях реализуются дополнительные обще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образовательные (общеразвивающие) программы или проводятся массовые мероприятия согласно плану работы на каникулах.</w:t>
      </w:r>
    </w:p>
    <w:p w:rsidR="00CD0D49" w:rsidRPr="00565A02" w:rsidRDefault="00CD0D49" w:rsidP="00CD0D49">
      <w:pPr>
        <w:pStyle w:val="4"/>
        <w:shd w:val="clear" w:color="auto" w:fill="auto"/>
        <w:spacing w:after="161"/>
        <w:ind w:right="120" w:firstLine="860"/>
        <w:jc w:val="both"/>
        <w:rPr>
          <w:sz w:val="28"/>
          <w:szCs w:val="28"/>
        </w:rPr>
      </w:pPr>
      <w:r w:rsidRPr="00565A02">
        <w:rPr>
          <w:color w:val="000000"/>
          <w:sz w:val="28"/>
          <w:szCs w:val="28"/>
        </w:rPr>
        <w:t>Занятия в детских объединениях Станции начинаются не ранее 8</w:t>
      </w:r>
      <w:r w:rsidRPr="00565A02">
        <w:rPr>
          <w:color w:val="000000"/>
          <w:sz w:val="28"/>
          <w:szCs w:val="28"/>
          <w:vertAlign w:val="superscript"/>
        </w:rPr>
        <w:t>00</w:t>
      </w:r>
      <w:r w:rsidRPr="00565A02">
        <w:rPr>
          <w:color w:val="000000"/>
          <w:sz w:val="28"/>
          <w:szCs w:val="28"/>
        </w:rPr>
        <w:t xml:space="preserve"> и за</w:t>
      </w:r>
      <w:r w:rsidRPr="00565A02">
        <w:rPr>
          <w:color w:val="000000"/>
          <w:sz w:val="28"/>
          <w:szCs w:val="28"/>
        </w:rPr>
        <w:softHyphen/>
        <w:t>канчиваются не позднее 20</w:t>
      </w:r>
      <w:r w:rsidRPr="00565A02">
        <w:rPr>
          <w:color w:val="000000"/>
          <w:sz w:val="28"/>
          <w:szCs w:val="28"/>
          <w:vertAlign w:val="superscript"/>
        </w:rPr>
        <w:t>00</w:t>
      </w:r>
      <w:r w:rsidRPr="00565A02">
        <w:rPr>
          <w:color w:val="000000"/>
          <w:sz w:val="28"/>
          <w:szCs w:val="28"/>
        </w:rPr>
        <w:t>, проводятся с понедельника по субботу. Продолжительность учебных занятий в детских объединениях определена дополнительной общеобразовательной (общеразвивающей) про</w:t>
      </w:r>
      <w:r w:rsidRPr="00565A02">
        <w:rPr>
          <w:color w:val="000000"/>
          <w:sz w:val="28"/>
          <w:szCs w:val="28"/>
        </w:rPr>
        <w:softHyphen/>
        <w:t xml:space="preserve">граммой и санитарно-эпидемиологическими правилами и нормативами, </w:t>
      </w:r>
      <w:r w:rsidRPr="00565A02">
        <w:rPr>
          <w:sz w:val="28"/>
          <w:szCs w:val="28"/>
        </w:rPr>
        <w:t xml:space="preserve"> возрастом и индивидуальными особенностями обучающихся.</w:t>
      </w:r>
    </w:p>
    <w:p w:rsidR="00CD0D49" w:rsidRPr="00565A02" w:rsidRDefault="00CD0D49" w:rsidP="00CD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Организация образовательных отношений.</w:t>
      </w:r>
    </w:p>
    <w:p w:rsidR="00CD0D49" w:rsidRPr="00565A02" w:rsidRDefault="00CD0D49" w:rsidP="00CD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Организационные формы образовательных отношений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станции образовательные отношения осуществляются в следующих орга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низационных формах: групповая, очная.</w:t>
      </w:r>
    </w:p>
    <w:p w:rsidR="00CD0D49" w:rsidRPr="00565A02" w:rsidRDefault="00CD0D49" w:rsidP="00CD0D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Учебный план.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Станции  на 2017-2018 учебный год составлен на основании изучения запроса обучающихся и их родителей (законных представителей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несовершеннолетних) на образовательную деятельность, с учётом анализа работы Станции за предшествующий 2016-2017 учебный год, в соответствии с нормативно-правовыми документами.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275"/>
      </w:tblGrid>
      <w:tr w:rsidR="00CD0D49" w:rsidRPr="00565A02" w:rsidTr="00C1327C">
        <w:trPr>
          <w:trHeight w:hRule="exact" w:val="1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Порядок утверждения (согласования) учебного плана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Принят на заседании педагогического совета про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  <w:t>токол № 6 от 31.08.2017 г., утверждён приказом директора от 31.08.2017г. № 43</w:t>
            </w:r>
          </w:p>
        </w:tc>
      </w:tr>
      <w:tr w:rsidR="00CD0D49" w:rsidRPr="00565A02" w:rsidTr="00C1327C">
        <w:trPr>
          <w:trHeight w:hRule="exact" w:val="7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утверждения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31.08.2017 г.</w:t>
            </w:r>
          </w:p>
        </w:tc>
      </w:tr>
      <w:tr w:rsidR="00CD0D49" w:rsidRPr="00565A02" w:rsidTr="00C1327C">
        <w:trPr>
          <w:trHeight w:hRule="exact" w:val="7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СанПин 2.4.4 1251-03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Соответствует</w:t>
            </w:r>
          </w:p>
        </w:tc>
      </w:tr>
      <w:tr w:rsidR="00CD0D49" w:rsidRPr="00565A02" w:rsidTr="00C1327C">
        <w:trPr>
          <w:trHeight w:hRule="exact" w:val="6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действующей лицензии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Соответствует</w:t>
            </w:r>
          </w:p>
        </w:tc>
      </w:tr>
      <w:tr w:rsidR="00CD0D49" w:rsidRPr="00565A02" w:rsidTr="00C1327C">
        <w:trPr>
          <w:trHeight w:hRule="exact" w:val="10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направленностей образовательной деятельности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2 направленности:</w:t>
            </w:r>
          </w:p>
          <w:p w:rsidR="00CD0D49" w:rsidRPr="00565A02" w:rsidRDefault="00CD0D49" w:rsidP="00C132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естественнонаучная;</w:t>
            </w:r>
          </w:p>
          <w:p w:rsidR="00CD0D49" w:rsidRPr="00565A02" w:rsidRDefault="00CD0D49" w:rsidP="00C132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художественная.</w:t>
            </w:r>
          </w:p>
        </w:tc>
      </w:tr>
    </w:tbl>
    <w:p w:rsidR="00CD0D49" w:rsidRPr="00565A02" w:rsidRDefault="00CD0D49" w:rsidP="00CD0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Годовой календарный учебный график.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В годовом календарном учебном графике определено чередование учеб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нагрузки и времени отдыха. Начало учебного года - 1 сентября 2017 г., конец учебного года - 31 мая 2018 г. Продолжительность учебного года со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36 учебных недель.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Осенние каникулы,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30.10.2017 г. по 07.11.2017 г.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Зимние каникулы,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27.12.2017 г. по 09.01.2018 г.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Весенние каникулы,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26.03.2018 г. по 01.04.2018г.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Летние каникулы,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01.06.2018 г. по 31.08.2018 г.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5309"/>
      </w:tblGrid>
      <w:tr w:rsidR="00CD0D49" w:rsidRPr="00565A02" w:rsidTr="00C1327C">
        <w:trPr>
          <w:trHeight w:hRule="exact" w:val="1357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Порядок утверждения (согласования) годового календарного учебного графика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Принят на заседании педагогического совета протокол № 6 от 31.08.2017 г., утверждён при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  <w:t>казом директора от 31.08.2017 г. № 43</w:t>
            </w:r>
          </w:p>
        </w:tc>
      </w:tr>
      <w:tr w:rsidR="00CD0D49" w:rsidRPr="00565A02" w:rsidTr="00C1327C">
        <w:trPr>
          <w:trHeight w:hRule="exact" w:val="564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утверждения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31.08.2017 г.</w:t>
            </w:r>
          </w:p>
        </w:tc>
      </w:tr>
      <w:tr w:rsidR="00CD0D49" w:rsidRPr="00565A02" w:rsidTr="00C1327C">
        <w:trPr>
          <w:trHeight w:hRule="exact" w:val="70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СанПин 2.4.4 1251-03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Соответствует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Расписание занятий.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учебных занятий составлено администрацией Станции с це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лью создания наиболее благоприятного режима труда и отдыха обучающихся по представлению педагогических работников с учётом пожеланий родите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(законных представителей), возрастных особенностей обучающихся и установленных санитарно-гигиенических норм и утверждено приказом ди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ректора Станции.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4"/>
        <w:gridCol w:w="5447"/>
      </w:tblGrid>
      <w:tr w:rsidR="00CD0D49" w:rsidRPr="00565A02" w:rsidTr="00C1327C">
        <w:trPr>
          <w:trHeight w:hRule="exact" w:val="1315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Порядок утверждения (согласование)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Утверждено директором Станции, согласовано с председателем первичной профсоюзной орга</w:t>
            </w: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softHyphen/>
              <w:t>низацией.</w:t>
            </w:r>
          </w:p>
        </w:tc>
      </w:tr>
      <w:tr w:rsidR="00CD0D49" w:rsidRPr="00565A02" w:rsidTr="00C1327C">
        <w:trPr>
          <w:trHeight w:hRule="exact" w:val="708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утверждения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highlight w:val="yellow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739D1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Приказ директора от 15.09.2017 г. № 54</w:t>
            </w:r>
          </w:p>
        </w:tc>
      </w:tr>
      <w:tr w:rsidR="00CD0D49" w:rsidRPr="00565A02" w:rsidTr="00C1327C">
        <w:trPr>
          <w:trHeight w:hRule="exact" w:val="702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СанПИН 2.4.4 1251-03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Соответствует</w:t>
            </w:r>
          </w:p>
        </w:tc>
      </w:tr>
      <w:tr w:rsidR="00CD0D49" w:rsidRPr="00565A02" w:rsidTr="00C1327C">
        <w:trPr>
          <w:trHeight w:hRule="exact" w:val="570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Соответствие учебному плану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Соответствует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0D49" w:rsidRPr="00565A02" w:rsidRDefault="00CD0D49" w:rsidP="00CD0D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контингента обучающихся в детских объединениях (по состоянию на 01.04.2018 г.).</w:t>
      </w:r>
    </w:p>
    <w:p w:rsidR="00CD0D49" w:rsidRPr="00565A02" w:rsidRDefault="00CD0D49" w:rsidP="00CD0D49">
      <w:pPr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Образовательной деятельностью Станции охвачены обу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чающиеся младшего, среднего и старшего школьного возраста, а так же обучающиеся дошкольного возраста.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5292"/>
        <w:gridCol w:w="1596"/>
        <w:gridCol w:w="2231"/>
      </w:tblGrid>
      <w:tr w:rsidR="00CD0D49" w:rsidRPr="00565A02" w:rsidTr="00C1327C">
        <w:trPr>
          <w:trHeight w:hRule="exact" w:val="10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Контингент обучающихся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CD0D49" w:rsidRPr="00565A02" w:rsidTr="00C1327C">
        <w:trPr>
          <w:trHeight w:hRule="exact" w:val="84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Общее количество учебных групп и детей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</w:tr>
      <w:tr w:rsidR="00CD0D49" w:rsidRPr="00565A02" w:rsidTr="00C1327C">
        <w:trPr>
          <w:trHeight w:hRule="exact" w:val="85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Количество учебных групп и обучающихся: 1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</w:tr>
      <w:tr w:rsidR="00CD0D49" w:rsidRPr="00565A02" w:rsidTr="00C1327C">
        <w:trPr>
          <w:trHeight w:hRule="exact" w:val="425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CD0D49" w:rsidRPr="00565A02" w:rsidTr="00C1327C">
        <w:trPr>
          <w:trHeight w:hRule="exact" w:val="27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III года обучения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CD0D49" w:rsidRPr="00565A02" w:rsidTr="00C1327C">
        <w:trPr>
          <w:trHeight w:hRule="exact" w:val="53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Возраст обучающихся:</w:t>
            </w:r>
          </w:p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дошкольный возраст (3-6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D49" w:rsidRPr="00565A02" w:rsidTr="00C1327C">
        <w:trPr>
          <w:trHeight w:hRule="exact" w:val="538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 xml:space="preserve"> -дошкольники (5-6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CD0D49" w:rsidRPr="00565A02" w:rsidTr="00C1327C">
        <w:trPr>
          <w:trHeight w:hRule="exact" w:val="278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младший школьный возраст (7-11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CD0D49" w:rsidRPr="00565A02" w:rsidTr="00C1327C">
        <w:trPr>
          <w:trHeight w:hRule="exact" w:val="274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средний школьный возраст (12-15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CD0D49" w:rsidRPr="00565A02" w:rsidTr="00C1327C">
        <w:trPr>
          <w:trHeight w:hRule="exact" w:val="293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- старший школьный возраст (16-18 лет)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CD0D49" w:rsidRPr="00565A02" w:rsidRDefault="00CD0D49" w:rsidP="00CD0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65A02">
        <w:rPr>
          <w:rFonts w:ascii="Times New Roman" w:hAnsi="Times New Roman" w:cs="Times New Roman"/>
          <w:sz w:val="28"/>
          <w:szCs w:val="28"/>
        </w:rPr>
        <w:t xml:space="preserve">      Сохранность контингента обучающихся Станции в течение трёх лет составляет 100%.</w:t>
      </w:r>
      <w:bookmarkEnd w:id="1"/>
    </w:p>
    <w:p w:rsidR="00CD0D49" w:rsidRPr="00565A02" w:rsidRDefault="00CD0D49" w:rsidP="00CD0D4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2" w:name="bookmark4"/>
      <w:r w:rsidRPr="00565A02">
        <w:rPr>
          <w:rFonts w:ascii="Times New Roman" w:hAnsi="Times New Roman" w:cs="Times New Roman"/>
          <w:i/>
          <w:iCs/>
          <w:sz w:val="28"/>
          <w:szCs w:val="28"/>
        </w:rPr>
        <w:t>Количество учебных групп и детей по направленностям образова</w:t>
      </w:r>
      <w:r w:rsidRPr="00565A02">
        <w:rPr>
          <w:rFonts w:ascii="Times New Roman" w:hAnsi="Times New Roman" w:cs="Times New Roman"/>
          <w:i/>
          <w:iCs/>
          <w:sz w:val="28"/>
          <w:szCs w:val="28"/>
        </w:rPr>
        <w:softHyphen/>
        <w:t>тельной деятельности.</w:t>
      </w:r>
      <w:bookmarkEnd w:id="2"/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4070"/>
        <w:gridCol w:w="2332"/>
      </w:tblGrid>
      <w:tr w:rsidR="00CD0D49" w:rsidRPr="00565A02" w:rsidTr="00C1327C">
        <w:trPr>
          <w:trHeight w:hRule="exact" w:val="92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учебных групп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</w:p>
        </w:tc>
      </w:tr>
      <w:tr w:rsidR="00CD0D49" w:rsidRPr="00565A02" w:rsidTr="00C1327C">
        <w:trPr>
          <w:trHeight w:hRule="exact" w:val="41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</w:tr>
      <w:tr w:rsidR="00CD0D49" w:rsidRPr="00565A02" w:rsidTr="00C1327C">
        <w:trPr>
          <w:trHeight w:hRule="exact" w:val="56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65A02"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</w:rPr>
        <w:t xml:space="preserve">V. 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Качество образовательных отношений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Качество образовательных отношений Станции  определяют дополнитель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ные общеобразовательные (общеразвивающие) программы, воспитательная работа с обучающимися, работа с родителями, инновационная деятельность, материально-техническая база.</w:t>
      </w:r>
    </w:p>
    <w:p w:rsidR="00CD0D49" w:rsidRPr="00565A02" w:rsidRDefault="00CD0D49" w:rsidP="00CD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Дополнительные общеобразовательные (общеразвивающие) программы, реализуемые на станции, составлены с учётом Примерных требований к про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граммам дополнительного образования детей (письмо Департамента моло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дёжной политики, воспитания и социальной поддержки детей Минобрнауки России от 11.12.2006 г. № 06-1844), содержат все необходимые составные ча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сти: титульный лист, пояснительная записка, учебно-тематический план, со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держание программы, календарно-тематический план, библиографический список. Титульные листы оформлены в соответствии с требованиями. В по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яснительных записках раскрыта актуальность программ, цель и задачи, ука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зано, что должны знать и уметь обучающиеся. Педагогами определены учеб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но-методические средства обучения к реализуемым дополнительным обще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образовательным (общеразвивающим) программам: дидактический, инфор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мационный, справочный материал на различных носителях, оборудование, специальная литература и т.д.</w:t>
      </w:r>
    </w:p>
    <w:p w:rsidR="00CD0D49" w:rsidRPr="00565A02" w:rsidRDefault="00CD0D49" w:rsidP="00CD0D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Важной составляющей всех программ является система диагностических и контролирующих мате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риалов для оценки освоения обучающимися планируемого содержания про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граммы.</w:t>
      </w:r>
    </w:p>
    <w:p w:rsidR="00CD0D49" w:rsidRPr="00565A02" w:rsidRDefault="00CD0D49" w:rsidP="00CD0D49">
      <w:pPr>
        <w:pStyle w:val="4"/>
        <w:shd w:val="clear" w:color="auto" w:fill="auto"/>
        <w:ind w:left="120" w:right="140" w:firstLine="560"/>
        <w:jc w:val="both"/>
        <w:rPr>
          <w:sz w:val="28"/>
          <w:szCs w:val="28"/>
        </w:rPr>
      </w:pPr>
      <w:r w:rsidRPr="00565A02">
        <w:rPr>
          <w:color w:val="000000"/>
          <w:spacing w:val="10"/>
          <w:sz w:val="28"/>
          <w:szCs w:val="28"/>
        </w:rPr>
        <w:t>Все дополнительные общеобразовательные (общеразвивающие) про</w:t>
      </w:r>
      <w:r w:rsidRPr="00565A02">
        <w:rPr>
          <w:color w:val="000000"/>
          <w:spacing w:val="10"/>
          <w:sz w:val="28"/>
          <w:szCs w:val="28"/>
        </w:rPr>
        <w:softHyphen/>
        <w:t>граммы прошли экспертизу на методическом объединении, приняты на педа</w:t>
      </w:r>
      <w:r w:rsidRPr="00565A02">
        <w:rPr>
          <w:color w:val="000000"/>
          <w:spacing w:val="10"/>
          <w:sz w:val="28"/>
          <w:szCs w:val="28"/>
        </w:rPr>
        <w:softHyphen/>
        <w:t>гогическом совете и утверждены приказом директора Станции.</w:t>
      </w:r>
      <w:r w:rsidRPr="00565A02">
        <w:rPr>
          <w:sz w:val="28"/>
          <w:szCs w:val="28"/>
        </w:rPr>
        <w:t xml:space="preserve"> </w:t>
      </w:r>
    </w:p>
    <w:p w:rsidR="00CD0D49" w:rsidRPr="00565A02" w:rsidRDefault="00CD0D49" w:rsidP="00CD0D49">
      <w:pPr>
        <w:pStyle w:val="4"/>
        <w:shd w:val="clear" w:color="auto" w:fill="auto"/>
        <w:ind w:left="120" w:right="14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Реализация дополнительных общеобразовательных (общеразвивающих) программ охватывает четыре возрастные категории обучающихся: дошколь</w:t>
      </w:r>
      <w:r w:rsidRPr="00565A02">
        <w:rPr>
          <w:sz w:val="28"/>
          <w:szCs w:val="28"/>
        </w:rPr>
        <w:softHyphen/>
        <w:t>ники (5-6 лет), младший школьный возраст (7-11 лет), средний школьный возраст (12-15 лет), старший школьный возраст (16-18 лет).</w:t>
      </w:r>
    </w:p>
    <w:p w:rsidR="00CD0D49" w:rsidRPr="00565A02" w:rsidRDefault="00CD0D49" w:rsidP="00CD0D49">
      <w:pPr>
        <w:pStyle w:val="4"/>
        <w:shd w:val="clear" w:color="auto" w:fill="auto"/>
        <w:ind w:left="120" w:right="140" w:firstLine="560"/>
        <w:jc w:val="both"/>
        <w:rPr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Сведения о дополнительных общеобразовательных (общеразвиваю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щих) программах, реализуемых в 2017-2018 учебном году (по состоянию на 01.04.2018 г.).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       На 01.04.2017 г. педагогами реализуются 29 дополнительных общеобра</w:t>
      </w: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softHyphen/>
        <w:t>зовательных (общеразвивающих) программ.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Характеристика дополнительных общеобразовательных (общеразви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вающих) программ</w:t>
      </w: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видам: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0"/>
        <w:gridCol w:w="4741"/>
      </w:tblGrid>
      <w:tr w:rsidR="00CD0D49" w:rsidRPr="00565A02" w:rsidTr="00C1327C">
        <w:trPr>
          <w:trHeight w:hRule="exact" w:val="537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программ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программ</w:t>
            </w:r>
          </w:p>
        </w:tc>
      </w:tr>
      <w:tr w:rsidR="00CD0D49" w:rsidRPr="00565A02" w:rsidTr="00C1327C">
        <w:trPr>
          <w:trHeight w:hRule="exact" w:val="50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Модифицированные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18</w:t>
            </w:r>
          </w:p>
        </w:tc>
      </w:tr>
      <w:tr w:rsidR="00CD0D49" w:rsidRPr="00565A02" w:rsidTr="00C1327C">
        <w:trPr>
          <w:trHeight w:hRule="exact" w:val="50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Авторские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11</w:t>
            </w:r>
          </w:p>
        </w:tc>
      </w:tr>
      <w:tr w:rsidR="00CD0D49" w:rsidRPr="00565A02" w:rsidTr="00C1327C">
        <w:trPr>
          <w:trHeight w:hRule="exact" w:val="70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Всего: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29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срокам реализации: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4"/>
        <w:gridCol w:w="4707"/>
      </w:tblGrid>
      <w:tr w:rsidR="00CD0D49" w:rsidRPr="00565A02" w:rsidTr="00C1327C">
        <w:trPr>
          <w:trHeight w:hRule="exact" w:val="53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программ</w:t>
            </w:r>
          </w:p>
        </w:tc>
      </w:tr>
      <w:tr w:rsidR="00CD0D49" w:rsidRPr="00565A02" w:rsidTr="00C1327C">
        <w:trPr>
          <w:trHeight w:hRule="exact" w:val="533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CD0D49" w:rsidRPr="00565A02" w:rsidTr="00C1327C">
        <w:trPr>
          <w:trHeight w:hRule="exact" w:val="716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2 года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4</w:t>
            </w:r>
          </w:p>
        </w:tc>
      </w:tr>
      <w:tr w:rsidR="00CD0D49" w:rsidRPr="00565A02" w:rsidTr="00C1327C">
        <w:trPr>
          <w:trHeight w:hRule="exact" w:val="84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3 года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</w:pPr>
          </w:p>
          <w:p w:rsidR="00CD0D49" w:rsidRPr="00565A02" w:rsidRDefault="00CD0D49" w:rsidP="00C1327C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19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line="180" w:lineRule="exact"/>
        <w:rPr>
          <w:rFonts w:ascii="Times New Roman" w:hAnsi="Times New Roman" w:cs="Times New Roman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0D49" w:rsidRPr="00565A02" w:rsidSect="00381BD6">
          <w:footerReference w:type="default" r:id="rId9"/>
          <w:pgSz w:w="11909" w:h="16834"/>
          <w:pgMar w:top="1440" w:right="1440" w:bottom="737" w:left="1440" w:header="0" w:footer="0" w:gutter="0"/>
          <w:pgNumType w:start="2"/>
          <w:cols w:space="720"/>
          <w:noEndnote/>
          <w:titlePg/>
          <w:docGrid w:linePitch="360"/>
        </w:sectPr>
      </w:pPr>
    </w:p>
    <w:p w:rsidR="00CD0D49" w:rsidRPr="00565A02" w:rsidRDefault="00CD0D49" w:rsidP="00CD0D49">
      <w:pPr>
        <w:pStyle w:val="ac"/>
        <w:shd w:val="clear" w:color="auto" w:fill="auto"/>
        <w:spacing w:line="322" w:lineRule="exact"/>
        <w:ind w:left="709" w:hanging="349"/>
      </w:pPr>
      <w:r w:rsidRPr="00565A02">
        <w:rPr>
          <w:color w:val="000000"/>
          <w:spacing w:val="10"/>
        </w:rPr>
        <w:lastRenderedPageBreak/>
        <w:t xml:space="preserve">     ■ </w:t>
      </w:r>
      <w:r w:rsidRPr="00565A02">
        <w:t>Характеристика рабочих дополнительных общеобразовательных  (общеразвивающих) программ по уровню сложности:</w:t>
      </w:r>
    </w:p>
    <w:p w:rsidR="00CD0D49" w:rsidRPr="00565A02" w:rsidRDefault="00CD0D49" w:rsidP="00CD0D49">
      <w:pPr>
        <w:pStyle w:val="ac"/>
        <w:shd w:val="clear" w:color="auto" w:fill="auto"/>
        <w:spacing w:line="322" w:lineRule="exact"/>
      </w:pPr>
    </w:p>
    <w:tbl>
      <w:tblPr>
        <w:tblStyle w:val="a5"/>
        <w:tblW w:w="0" w:type="auto"/>
        <w:tblInd w:w="709" w:type="dxa"/>
        <w:tblLook w:val="04A0"/>
      </w:tblPr>
      <w:tblGrid>
        <w:gridCol w:w="3302"/>
        <w:gridCol w:w="1943"/>
        <w:gridCol w:w="1734"/>
        <w:gridCol w:w="2003"/>
      </w:tblGrid>
      <w:tr w:rsidR="00CD0D49" w:rsidRPr="00565A02" w:rsidTr="00C1327C">
        <w:trPr>
          <w:trHeight w:val="435"/>
        </w:trPr>
        <w:tc>
          <w:tcPr>
            <w:tcW w:w="3794" w:type="dxa"/>
            <w:vMerge w:val="restart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Направленность дополнительной общеобразовательной (общеразвивающей) программы</w:t>
            </w:r>
          </w:p>
        </w:tc>
        <w:tc>
          <w:tcPr>
            <w:tcW w:w="6484" w:type="dxa"/>
            <w:gridSpan w:val="3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jc w:val="center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Уровень сложности</w:t>
            </w:r>
          </w:p>
        </w:tc>
      </w:tr>
      <w:tr w:rsidR="00CD0D49" w:rsidRPr="00565A02" w:rsidTr="00C1327C">
        <w:trPr>
          <w:trHeight w:val="1170"/>
        </w:trPr>
        <w:tc>
          <w:tcPr>
            <w:tcW w:w="3794" w:type="dxa"/>
            <w:vMerge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</w:p>
        </w:tc>
        <w:tc>
          <w:tcPr>
            <w:tcW w:w="2409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Стартовый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Базовый</w:t>
            </w:r>
          </w:p>
        </w:tc>
        <w:tc>
          <w:tcPr>
            <w:tcW w:w="1665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b/>
                <w:i w:val="0"/>
              </w:rPr>
            </w:pPr>
            <w:r w:rsidRPr="00565A02">
              <w:rPr>
                <w:b/>
                <w:i w:val="0"/>
              </w:rPr>
              <w:t>Продвинутый</w:t>
            </w:r>
          </w:p>
        </w:tc>
      </w:tr>
      <w:tr w:rsidR="00CD0D49" w:rsidRPr="00565A02" w:rsidTr="00C1327C">
        <w:tc>
          <w:tcPr>
            <w:tcW w:w="3794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Естественно-научная - 25</w:t>
            </w:r>
          </w:p>
        </w:tc>
        <w:tc>
          <w:tcPr>
            <w:tcW w:w="2409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8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13</w:t>
            </w:r>
          </w:p>
        </w:tc>
        <w:tc>
          <w:tcPr>
            <w:tcW w:w="1665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4</w:t>
            </w:r>
          </w:p>
        </w:tc>
      </w:tr>
      <w:tr w:rsidR="00CD0D49" w:rsidRPr="00565A02" w:rsidTr="00C1327C">
        <w:tc>
          <w:tcPr>
            <w:tcW w:w="3794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Художественная -11</w:t>
            </w:r>
          </w:p>
        </w:tc>
        <w:tc>
          <w:tcPr>
            <w:tcW w:w="2409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7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4</w:t>
            </w:r>
          </w:p>
        </w:tc>
        <w:tc>
          <w:tcPr>
            <w:tcW w:w="1665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-</w:t>
            </w:r>
          </w:p>
        </w:tc>
      </w:tr>
      <w:tr w:rsidR="00CD0D49" w:rsidRPr="00565A02" w:rsidTr="00C1327C">
        <w:tc>
          <w:tcPr>
            <w:tcW w:w="3794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Итого: 36</w:t>
            </w:r>
          </w:p>
        </w:tc>
        <w:tc>
          <w:tcPr>
            <w:tcW w:w="2409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15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17</w:t>
            </w:r>
          </w:p>
        </w:tc>
        <w:tc>
          <w:tcPr>
            <w:tcW w:w="1665" w:type="dxa"/>
          </w:tcPr>
          <w:p w:rsidR="00CD0D49" w:rsidRPr="00565A02" w:rsidRDefault="00CD0D49" w:rsidP="00C1327C">
            <w:pPr>
              <w:pStyle w:val="ac"/>
              <w:shd w:val="clear" w:color="auto" w:fill="auto"/>
              <w:spacing w:line="322" w:lineRule="exact"/>
              <w:rPr>
                <w:i w:val="0"/>
              </w:rPr>
            </w:pPr>
            <w:r w:rsidRPr="00565A02">
              <w:rPr>
                <w:i w:val="0"/>
              </w:rPr>
              <w:t>4</w:t>
            </w:r>
          </w:p>
        </w:tc>
      </w:tr>
    </w:tbl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Система оценки освоения обучающимися дополнительных общеоб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разовательных  (общеразвивающих) программ.</w:t>
      </w: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left="709" w:right="120" w:firstLine="0"/>
        <w:jc w:val="both"/>
        <w:rPr>
          <w:color w:val="000000"/>
          <w:sz w:val="28"/>
          <w:szCs w:val="28"/>
        </w:rPr>
      </w:pPr>
      <w:r w:rsidRPr="00565A02">
        <w:rPr>
          <w:color w:val="000000"/>
          <w:sz w:val="28"/>
          <w:szCs w:val="28"/>
        </w:rPr>
        <w:t xml:space="preserve">           Система оценки освоения обучающимися Станции дополнительных об</w:t>
      </w:r>
      <w:r w:rsidRPr="00565A02">
        <w:rPr>
          <w:color w:val="000000"/>
          <w:sz w:val="28"/>
          <w:szCs w:val="28"/>
        </w:rPr>
        <w:softHyphen/>
        <w:t>щеобразовательных (общеразвивающих) программ регулируется «Положе</w:t>
      </w:r>
      <w:r w:rsidRPr="00565A02">
        <w:rPr>
          <w:color w:val="000000"/>
          <w:sz w:val="28"/>
          <w:szCs w:val="28"/>
        </w:rPr>
        <w:softHyphen/>
        <w:t>нием о промежуточной аттестации обучающихся». Промежуточная аттеста</w:t>
      </w:r>
      <w:r w:rsidRPr="00565A02">
        <w:rPr>
          <w:color w:val="000000"/>
          <w:sz w:val="28"/>
          <w:szCs w:val="28"/>
        </w:rPr>
        <w:softHyphen/>
        <w:t>ция обучающихся направлена на определение уровня развития способностей обучающихся и их соответствия прогнозируемым результатам дополнитель</w:t>
      </w:r>
      <w:r w:rsidRPr="00565A02">
        <w:rPr>
          <w:color w:val="000000"/>
          <w:sz w:val="28"/>
          <w:szCs w:val="28"/>
        </w:rPr>
        <w:softHyphen/>
        <w:t>ных общеобразовательных (общеразвивающих) программ. Диагностика проводится три раза в учебном году: стартовый контроль (сентябрь), промежуточный (начало 2 полугодия - январь) и итоговый кон</w:t>
      </w:r>
      <w:r w:rsidRPr="00565A02">
        <w:rPr>
          <w:color w:val="000000"/>
          <w:sz w:val="28"/>
          <w:szCs w:val="28"/>
        </w:rPr>
        <w:softHyphen/>
        <w:t>троль (конец учебного года - май). Каждый педагог самостоятельно органи</w:t>
      </w:r>
      <w:r w:rsidRPr="00565A02">
        <w:rPr>
          <w:color w:val="000000"/>
          <w:sz w:val="28"/>
          <w:szCs w:val="28"/>
        </w:rPr>
        <w:softHyphen/>
        <w:t>зует аттестацию обучающихся в каждой учебной группе и фиксирует резуль</w:t>
      </w:r>
      <w:r w:rsidRPr="00565A02">
        <w:rPr>
          <w:color w:val="000000"/>
          <w:sz w:val="28"/>
          <w:szCs w:val="28"/>
        </w:rPr>
        <w:softHyphen/>
        <w:t>таты в диагностических картах. Итоги аттестации обучающихся рассматриваются  на заседании педаго</w:t>
      </w:r>
      <w:r w:rsidRPr="00565A02">
        <w:rPr>
          <w:color w:val="000000"/>
          <w:sz w:val="28"/>
          <w:szCs w:val="28"/>
        </w:rPr>
        <w:softHyphen/>
        <w:t>гического совета Станции в конце учебного года.</w:t>
      </w:r>
    </w:p>
    <w:p w:rsidR="00CD0D49" w:rsidRPr="00565A02" w:rsidRDefault="00CD0D49" w:rsidP="00CD0D49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Уровень освоения обучающимися дополнительных общеобразователь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(общеразвивающих) программ на протяжении последних трёх лет оста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ётся стабильно высоким (более 80%), что свидетельствует об уровне сфор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мированности ключевых компетентностей, устойчивом познавательном ин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тересе обучающихся.</w:t>
      </w:r>
    </w:p>
    <w:p w:rsidR="00CD0D49" w:rsidRPr="00565A02" w:rsidRDefault="00CD0D49" w:rsidP="00CD0D4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Показателем результативности и качества образовательных отношений является  участие обучающихся в мероприятиях различного уровня:</w:t>
      </w:r>
    </w:p>
    <w:tbl>
      <w:tblPr>
        <w:tblStyle w:val="a5"/>
        <w:tblW w:w="0" w:type="auto"/>
        <w:tblInd w:w="-318" w:type="dxa"/>
        <w:tblLook w:val="04A0"/>
      </w:tblPr>
      <w:tblGrid>
        <w:gridCol w:w="2161"/>
        <w:gridCol w:w="1599"/>
        <w:gridCol w:w="1530"/>
        <w:gridCol w:w="1020"/>
        <w:gridCol w:w="1114"/>
        <w:gridCol w:w="1279"/>
        <w:gridCol w:w="1306"/>
      </w:tblGrid>
      <w:tr w:rsidR="00CD0D49" w:rsidRPr="00565A02" w:rsidTr="00C1327C">
        <w:trPr>
          <w:trHeight w:val="285"/>
        </w:trPr>
        <w:tc>
          <w:tcPr>
            <w:tcW w:w="2276" w:type="dxa"/>
            <w:vMerge w:val="restart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550" w:type="dxa"/>
            <w:vMerge w:val="restart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801" w:type="dxa"/>
            <w:gridSpan w:val="4"/>
          </w:tcPr>
          <w:p w:rsidR="00CD0D49" w:rsidRPr="00A974AA" w:rsidRDefault="00CD0D49" w:rsidP="00C132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Результат участия</w:t>
            </w:r>
          </w:p>
        </w:tc>
        <w:tc>
          <w:tcPr>
            <w:tcW w:w="1268" w:type="dxa"/>
            <w:vMerge w:val="restart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>Качество участия</w:t>
            </w:r>
          </w:p>
        </w:tc>
      </w:tr>
      <w:tr w:rsidR="00CD0D49" w:rsidRPr="00565A02" w:rsidTr="00C1327C">
        <w:trPr>
          <w:trHeight w:val="360"/>
        </w:trPr>
        <w:tc>
          <w:tcPr>
            <w:tcW w:w="2276" w:type="dxa"/>
            <w:vMerge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9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3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124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268" w:type="dxa"/>
            <w:vMerge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</w:p>
        </w:tc>
      </w:tr>
      <w:tr w:rsidR="00CD0D49" w:rsidRPr="00565A02" w:rsidTr="00C1327C">
        <w:tc>
          <w:tcPr>
            <w:tcW w:w="2276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50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4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8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51</w:t>
            </w:r>
          </w:p>
        </w:tc>
      </w:tr>
      <w:tr w:rsidR="00CD0D49" w:rsidRPr="00565A02" w:rsidTr="00C1327C">
        <w:tc>
          <w:tcPr>
            <w:tcW w:w="2276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550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3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8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35%</w:t>
            </w:r>
          </w:p>
        </w:tc>
      </w:tr>
      <w:tr w:rsidR="00CD0D49" w:rsidRPr="00565A02" w:rsidTr="00C1327C">
        <w:tc>
          <w:tcPr>
            <w:tcW w:w="2276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0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4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3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8" w:type="dxa"/>
          </w:tcPr>
          <w:p w:rsidR="00CD0D49" w:rsidRPr="00A974AA" w:rsidRDefault="00CD0D49" w:rsidP="00C1327C">
            <w:pP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</w:pPr>
            <w:r w:rsidRPr="00A974AA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50%</w:t>
            </w:r>
          </w:p>
        </w:tc>
      </w:tr>
    </w:tbl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spacing w:before="120"/>
        <w:ind w:left="142" w:right="160" w:firstLine="538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Победителями и призёрами стали 17 обучающихся (50% от </w:t>
      </w:r>
      <w:r>
        <w:rPr>
          <w:sz w:val="28"/>
          <w:szCs w:val="28"/>
        </w:rPr>
        <w:t xml:space="preserve">  </w:t>
      </w:r>
      <w:r w:rsidRPr="00565A02">
        <w:rPr>
          <w:sz w:val="28"/>
          <w:szCs w:val="28"/>
        </w:rPr>
        <w:t>общего количества участников).</w:t>
      </w:r>
    </w:p>
    <w:p w:rsidR="00CD0D49" w:rsidRPr="00565A02" w:rsidRDefault="00CD0D49" w:rsidP="00CD0D49">
      <w:pPr>
        <w:pStyle w:val="4"/>
        <w:shd w:val="clear" w:color="auto" w:fill="auto"/>
        <w:ind w:left="142" w:right="160" w:firstLine="538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 Высокую результативность участия в мероприятиях показали обучаю</w:t>
      </w:r>
      <w:r w:rsidRPr="00565A02">
        <w:rPr>
          <w:sz w:val="28"/>
          <w:szCs w:val="28"/>
        </w:rPr>
        <w:softHyphen/>
        <w:t>щиеся детских объединений: «Юный эколог», (педагог Быкова Н.Н.), «Юный цветовод», (педагог Важинская Е.Б.), «Юный эколог» (педагог Богданов С.С.), «В мире фантазии» (педагог Саввина С.Д.), «Мир природы» (педа</w:t>
      </w:r>
      <w:r w:rsidRPr="00565A02">
        <w:rPr>
          <w:sz w:val="28"/>
          <w:szCs w:val="28"/>
        </w:rPr>
        <w:softHyphen/>
        <w:t>гог Ткач А.П.), «Фантазеры» (педагог Мощенская Л.А.), «Природа и живопись» (педагог Щегольских Н.Н.).</w:t>
      </w:r>
    </w:p>
    <w:p w:rsidR="00CD0D49" w:rsidRPr="00565A02" w:rsidRDefault="00CD0D49" w:rsidP="00CD0D49">
      <w:pPr>
        <w:pStyle w:val="4"/>
        <w:shd w:val="clear" w:color="auto" w:fill="auto"/>
        <w:ind w:left="142" w:right="160" w:firstLine="538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За высокие достижения в мероприятиях естественнонаучного цикла обучающаяся детского объединения «Природа и фантазия» Бублик Анастасия была поощрена денежной премией администрации Алексеевского района.</w:t>
      </w:r>
    </w:p>
    <w:p w:rsidR="00CD0D49" w:rsidRPr="00565A02" w:rsidRDefault="00CD0D49" w:rsidP="00CD0D49">
      <w:pPr>
        <w:pStyle w:val="4"/>
        <w:shd w:val="clear" w:color="auto" w:fill="auto"/>
        <w:spacing w:after="213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565A02">
        <w:rPr>
          <w:sz w:val="28"/>
          <w:szCs w:val="28"/>
        </w:rPr>
        <w:t>В рамках реализации  федерального партийного проекта «Экология России», за результативное участие в региональном этапе Всероссийского конкурса детского экологического плаката в рамках акции «Всероссийский экологический урок «Сделаем вместе!» обучающийся объединения «Природа и фантазия» был поощрен путевкой в лагерь «Орленок».</w:t>
      </w:r>
    </w:p>
    <w:p w:rsidR="00CD0D49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Воспитательная работа с обучающимися.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Воспитательная работа на Станции  ведётся по шести направлениям: «Вос</w:t>
      </w:r>
      <w:r w:rsidRPr="00565A02">
        <w:rPr>
          <w:sz w:val="28"/>
          <w:szCs w:val="28"/>
        </w:rPr>
        <w:softHyphen/>
        <w:t>питанник-патриот, гражданин», «Воспитанник и его нравственность», «Вос</w:t>
      </w:r>
      <w:r w:rsidRPr="00565A02">
        <w:rPr>
          <w:sz w:val="28"/>
          <w:szCs w:val="28"/>
        </w:rPr>
        <w:softHyphen/>
        <w:t>питанник и его интеллектуальные возможности», «Воспитанник и его здоро</w:t>
      </w:r>
      <w:r w:rsidRPr="00565A02">
        <w:rPr>
          <w:sz w:val="28"/>
          <w:szCs w:val="28"/>
        </w:rPr>
        <w:softHyphen/>
        <w:t>вье», «Общение и досуг».</w:t>
      </w:r>
    </w:p>
    <w:p w:rsidR="00CD0D49" w:rsidRPr="00565A02" w:rsidRDefault="00CD0D49" w:rsidP="00CD0D49">
      <w:pPr>
        <w:pStyle w:val="4"/>
        <w:shd w:val="clear" w:color="auto" w:fill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рамках каждого направления педагогами был разработан и проведён комплекс мероприятий, которыми были охвачены все возрастные категории обучающихся Станции, исходя из склонностей, интересов каждого ребёнка.</w:t>
      </w: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left="120" w:right="16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соответствии с планом работы  Станции за отчётный период педагогами проведено 84 мероприятия (творческие мастерские, конкурсы, выставки, устные тематические журналы, экологические викторины, театра</w:t>
      </w:r>
      <w:r w:rsidRPr="00565A02">
        <w:rPr>
          <w:sz w:val="28"/>
          <w:szCs w:val="28"/>
        </w:rPr>
        <w:softHyphen/>
        <w:t>лизованные, игровые и познавательно-развлекательные программы и т.п.), в которых приняли участие все обучающихся Станции.</w:t>
      </w:r>
    </w:p>
    <w:p w:rsidR="00CD0D49" w:rsidRPr="00565A02" w:rsidRDefault="00CD0D49" w:rsidP="00CD0D49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Определение уровня воспитанности обучающихся - важный элемент ор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ганизации образовательного процесса. В отчётном году диагностика уровня воспитанности обучающихся проводилась в два этапа: в начале и конце учебного года, с помощью диагностического инструментария. Он включает в себя методики Н.П. Капустина «Уровень воспитанности обучающихся» для 1-4  и 5-11 классов.</w:t>
      </w:r>
    </w:p>
    <w:p w:rsidR="00CD0D49" w:rsidRPr="00565A02" w:rsidRDefault="00CD0D49" w:rsidP="00CD0D49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lastRenderedPageBreak/>
        <w:t>На основании анализа анкет обучающихся были составлены сводные листы данных изучения уровня воспитанности в  объединениях.</w:t>
      </w:r>
    </w:p>
    <w:p w:rsidR="00CD0D49" w:rsidRPr="00565A02" w:rsidRDefault="00CD0D49" w:rsidP="00CD0D49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>В соответствии с выбранными методиками опре</w:t>
      </w:r>
      <w:r w:rsidRPr="00565A02">
        <w:rPr>
          <w:rFonts w:ascii="Times New Roman" w:hAnsi="Times New Roman" w:cs="Times New Roman"/>
          <w:sz w:val="28"/>
          <w:szCs w:val="28"/>
        </w:rPr>
        <w:softHyphen/>
        <w:t xml:space="preserve">делены 3 уровня воспитанности: высокий, средний, низкий.  Анализ диагностики показал, что хорошо организованная воспитательная работа учреждения, выполнение педагогами дополнительного образования программ деятельности благоприятно сказываются на повышении уровня воспитанности обучающихся. По сравнению с началом, на конец учебного года он сменился  с 4 до 4.3 (хороший уровень) у обучающихся 1-4 классов; с 0,72 на 0,77 и соответствует показателю - выше среднего у обучающихся 5-11 классов. </w:t>
      </w:r>
    </w:p>
    <w:p w:rsidR="00CD0D49" w:rsidRPr="00565A02" w:rsidRDefault="00CD0D49" w:rsidP="00CD0D49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0D49" w:rsidRDefault="00CD0D49" w:rsidP="00CD0D49">
      <w:pPr>
        <w:pStyle w:val="4"/>
        <w:shd w:val="clear" w:color="auto" w:fill="auto"/>
        <w:ind w:left="20" w:right="20" w:firstLine="580"/>
        <w:jc w:val="both"/>
        <w:rPr>
          <w:i/>
          <w:sz w:val="28"/>
          <w:szCs w:val="28"/>
        </w:rPr>
      </w:pPr>
      <w:r w:rsidRPr="00565A02">
        <w:rPr>
          <w:color w:val="000000"/>
          <w:sz w:val="28"/>
          <w:szCs w:val="28"/>
        </w:rPr>
        <w:t xml:space="preserve">■ </w:t>
      </w:r>
      <w:r w:rsidRPr="00565A02">
        <w:rPr>
          <w:i/>
          <w:sz w:val="28"/>
          <w:szCs w:val="28"/>
        </w:rPr>
        <w:t>Работа с семьёй.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80"/>
        <w:jc w:val="both"/>
        <w:rPr>
          <w:i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Совместная деятельность позволяет и родителям и педагогам лучше узнать ребёнка, увидеть его в условиях образовательной деятельности.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 2017 году, помимо проведения ярких мероприятий велась непрерывная целенаправленная рабо</w:t>
      </w:r>
      <w:r w:rsidRPr="00565A02">
        <w:rPr>
          <w:sz w:val="28"/>
          <w:szCs w:val="28"/>
        </w:rPr>
        <w:softHyphen/>
        <w:t>та педагогов дополнительного образования с родителями обучающихся. Пе</w:t>
      </w:r>
      <w:r w:rsidRPr="00565A02">
        <w:rPr>
          <w:sz w:val="28"/>
          <w:szCs w:val="28"/>
        </w:rPr>
        <w:softHyphen/>
        <w:t>дагогами Станции проводились индивидуальные беседы, родительские собра</w:t>
      </w:r>
      <w:r w:rsidRPr="00565A02">
        <w:rPr>
          <w:sz w:val="28"/>
          <w:szCs w:val="28"/>
        </w:rPr>
        <w:softHyphen/>
        <w:t>ния, совместные мероприятия с детьми, было организовано участие родите</w:t>
      </w:r>
      <w:r w:rsidRPr="00565A02">
        <w:rPr>
          <w:sz w:val="28"/>
          <w:szCs w:val="28"/>
        </w:rPr>
        <w:softHyphen/>
        <w:t>лей в массовых мероприятиях: экологический праздник «День птиц», творческая мастерская «Поделки своими руками...» (ко Дню защитни</w:t>
      </w:r>
      <w:r w:rsidRPr="00565A02">
        <w:rPr>
          <w:sz w:val="28"/>
          <w:szCs w:val="28"/>
        </w:rPr>
        <w:softHyphen/>
        <w:t>ка Отечества и Международному женскому дню), спортивное развлечение с родителями «Зачем нужна зарядка?».</w:t>
      </w:r>
    </w:p>
    <w:p w:rsidR="00CD0D49" w:rsidRPr="00565A02" w:rsidRDefault="00CD0D49" w:rsidP="00CD0D49">
      <w:pPr>
        <w:pStyle w:val="4"/>
        <w:shd w:val="clear" w:color="auto" w:fill="auto"/>
        <w:spacing w:after="153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По результатам анкетирования родителей, которое проводится на Станции  1 раз в год, 98% респондентов полностью удовлетворены образовательным процессом на Станции.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■ </w:t>
      </w:r>
      <w:r w:rsidRPr="00565A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Материально-техническая база.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ind w:left="4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Совершенствование и развитие материально-технической базы Станции направлено на создание комфортной среды учреждения: содержание здания, ремонт здания и коммуникаций, обеспечение санитарно-гигиенических норм, приобретение компьютерного и мультимедийного оборудования, оргтехники, современного учебно-наглядного оборудования, поддержание необходимого температурного и воздушного режимов.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Станция имеет закрепленное на праве оперативного управления нежилое помещение площадью 178,9 кв.м.</w:t>
      </w:r>
      <w:r>
        <w:rPr>
          <w:sz w:val="28"/>
          <w:szCs w:val="28"/>
        </w:rPr>
        <w:t>, теплицу, учебно-опытный участок.</w:t>
      </w:r>
      <w:r w:rsidRPr="00565A02">
        <w:rPr>
          <w:sz w:val="28"/>
          <w:szCs w:val="28"/>
        </w:rPr>
        <w:t xml:space="preserve"> 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Матери</w:t>
      </w:r>
      <w:r w:rsidRPr="00565A02">
        <w:rPr>
          <w:sz w:val="28"/>
          <w:szCs w:val="28"/>
        </w:rPr>
        <w:softHyphen/>
        <w:t>ально-техническое оснащение и оборудование Станции соответствуют госу</w:t>
      </w:r>
      <w:r w:rsidRPr="00565A02">
        <w:rPr>
          <w:sz w:val="28"/>
          <w:szCs w:val="28"/>
        </w:rPr>
        <w:softHyphen/>
        <w:t xml:space="preserve">дарственным санитарно-эпидемиологическим правилам и </w:t>
      </w:r>
      <w:r w:rsidRPr="00565A02">
        <w:rPr>
          <w:sz w:val="28"/>
          <w:szCs w:val="28"/>
        </w:rPr>
        <w:lastRenderedPageBreak/>
        <w:t>нормативам (сани</w:t>
      </w:r>
      <w:r w:rsidRPr="00565A02">
        <w:rPr>
          <w:sz w:val="28"/>
          <w:szCs w:val="28"/>
        </w:rPr>
        <w:softHyphen/>
        <w:t>тарно-эпидемиологическое заключение, 2017 г.) и требованиям пожарной безопасности (заключение о соответствии объектов, 2017 г.).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 обучающимися проводятся на базе 19 общеобразовательных учреждений города и района.</w:t>
      </w:r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МОУ СОШ №1 г. Алексеевки,  309850, Белгородская область, г. Алексеевка, </w:t>
      </w:r>
    </w:p>
    <w:p w:rsidR="00CD0D49" w:rsidRPr="00565A02" w:rsidRDefault="00CD0D49" w:rsidP="00CD0D4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Ул. Ремесленников, д.6. (47234)3-41-66.Директор школы Дегальцева Ольга Викторовна </w:t>
      </w:r>
      <w:hyperlink r:id="rId10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http://ash1.bip31.ru/</w:t>
        </w:r>
      </w:hyperlink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эл. почта </w:t>
      </w:r>
      <w:hyperlink r:id="rId11" w:history="1">
        <w:r w:rsidRPr="00565A02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  <w:u w:val="single"/>
            <w:shd w:val="clear" w:color="auto" w:fill="F2F2F2"/>
          </w:rPr>
          <w:t>alexmoush1@yandex.ru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>МОУ СОШ №2 г. Алексеевки., 309850, Белгородская область, г.Алексеевка,  ул. Л. Толстого, д.10. (47234) 3-44-22. Директор школы Овчаренко Сергей Николаевич.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           эл. почта </w:t>
      </w:r>
      <w:hyperlink r:id="rId12" w:history="1">
        <w:r w:rsidRPr="00565A02">
          <w:rPr>
            <w:rFonts w:ascii="Times New Roman" w:eastAsia="Times New Roman" w:hAnsi="Times New Roman" w:cs="Times New Roman"/>
            <w:i/>
            <w:iCs/>
            <w:color w:val="002060"/>
            <w:sz w:val="28"/>
            <w:szCs w:val="28"/>
            <w:u w:val="single"/>
            <w:shd w:val="clear" w:color="auto" w:fill="F2F2F2"/>
          </w:rPr>
          <w:t>kushmistaja@yandex.ru</w:t>
        </w:r>
      </w:hyperlink>
      <w:r w:rsidRPr="00565A02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, </w:t>
      </w:r>
      <w:hyperlink r:id="rId13" w:history="1">
        <w:r w:rsidRPr="00565A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http://www.mousoh2.ru/</w:t>
        </w:r>
      </w:hyperlink>
    </w:p>
    <w:p w:rsidR="00CD0D49" w:rsidRPr="00565A02" w:rsidRDefault="00CD0D49" w:rsidP="00CD0D49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№4 г. Алексеевки., 309854, Белгородская область, г. Алексеевка, ул. Комсомольская, д.51. Директор школы Дешина Наталья Анатольевна.,эл. почта </w:t>
      </w:r>
      <w:hyperlink r:id="rId14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ash4ale@mail.ru</w:t>
        </w:r>
      </w:hyperlink>
      <w:r w:rsidRPr="00565A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http://ash4.alexrono.ru/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№7 г. Алексеевки., 309850, Белгородская область, г. Алексеевка,  ул. Слободс</w:t>
      </w:r>
      <w:bookmarkStart w:id="3" w:name="_GoBack"/>
      <w:bookmarkEnd w:id="3"/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кая, д.91. (47234) 3-01-59. Директор школы Падалка Ирина Викторовна., </w:t>
      </w: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эл. почта 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16" w:history="1">
        <w:r w:rsidRPr="00565A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moucoh7@rambler.ru</w:t>
        </w:r>
      </w:hyperlink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http://ash7.bip31.ru/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</w:rPr>
        <w:t xml:space="preserve">МОУ ООШ №6 г. Алексеевки. ,309853, Белгородская область, г.Алексеевка, ул.Чкалова, д.62. (47234)3-55-44. Директор школы Бабуцких Наталья Николаевна,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эл. почта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 </w:t>
      </w:r>
      <w:hyperlink r:id="rId18" w:history="1">
        <w:r w:rsidRPr="00565A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</w:rPr>
          <w:t>moysoh6@yandex.ru</w:t>
        </w:r>
      </w:hyperlink>
    </w:p>
    <w:p w:rsidR="00CD0D49" w:rsidRPr="00565A02" w:rsidRDefault="00CD0D49" w:rsidP="00C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          </w:t>
      </w:r>
      <w:hyperlink r:id="rId19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http://ash6.alexrono.ru/</w:t>
        </w:r>
      </w:hyperlink>
    </w:p>
    <w:p w:rsidR="00CD0D49" w:rsidRPr="00565A02" w:rsidRDefault="00CD0D49" w:rsidP="00CD0D49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СОШ № 3г. Алексеевки.,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309857, Белгородская область, г. Алексеевка, ул. В. Собины, д. 10.</w:t>
      </w:r>
      <w:r w:rsidRPr="00565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(47234)4-10-54.Директор школы: Битюцкая Алевтина Анатольевна, эл. почта  </w:t>
      </w:r>
      <w:hyperlink r:id="rId20" w:history="1">
        <w:r w:rsidRPr="00565A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ash3@inbox.ru</w:t>
        </w:r>
      </w:hyperlink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0D49" w:rsidRPr="00565A02" w:rsidRDefault="008C0B5C" w:rsidP="00CD0D49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CD0D49" w:rsidRPr="00565A0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http://ash3.alexrono.ru/</w:t>
        </w:r>
      </w:hyperlink>
      <w:r w:rsidR="00CD0D49"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D49" w:rsidRPr="00565A02" w:rsidRDefault="00CD0D49" w:rsidP="00CD0D49">
      <w:pPr>
        <w:pStyle w:val="a7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комбинированного вида № 1» г. Алексеевки.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309850, </w:t>
      </w:r>
      <w:r w:rsidRPr="00565A02">
        <w:rPr>
          <w:rFonts w:ascii="Times New Roman" w:hAnsi="Times New Roman" w:cs="Times New Roman"/>
          <w:sz w:val="28"/>
          <w:szCs w:val="28"/>
        </w:rPr>
        <w:t>Белгородская область, г. Алексеевка, ул. Ремесленников, д. 7.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(47234)-3-52-43. Заведующий детского сада: 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Склярова Людмила Михайловна, сайт    </w:t>
      </w:r>
      <w:hyperlink r:id="rId22" w:history="1">
        <w:r w:rsidRPr="00565A02">
          <w:rPr>
            <w:rStyle w:val="a6"/>
            <w:rFonts w:ascii="Times New Roman" w:eastAsia="Times New Roman" w:hAnsi="Times New Roman" w:cs="Times New Roman"/>
            <w:iCs/>
            <w:sz w:val="28"/>
            <w:szCs w:val="28"/>
          </w:rPr>
          <w:t>http://dou1.bip31.ru/</w:t>
        </w:r>
      </w:hyperlink>
    </w:p>
    <w:p w:rsidR="00CD0D49" w:rsidRPr="00565A02" w:rsidRDefault="00CD0D49" w:rsidP="00CD0D49">
      <w:pPr>
        <w:pStyle w:val="6"/>
        <w:numPr>
          <w:ilvl w:val="0"/>
          <w:numId w:val="9"/>
        </w:numPr>
        <w:spacing w:after="0" w:afterAutospacing="0"/>
        <w:rPr>
          <w:b w:val="0"/>
          <w:sz w:val="28"/>
          <w:szCs w:val="28"/>
        </w:rPr>
      </w:pPr>
      <w:r w:rsidRPr="00565A02">
        <w:rPr>
          <w:b w:val="0"/>
          <w:sz w:val="28"/>
          <w:szCs w:val="28"/>
        </w:rPr>
        <w:t xml:space="preserve">МДОУ «Детский сад комбинированного вида № 3» г. Алексеевки. </w:t>
      </w:r>
      <w:r w:rsidRPr="00565A02">
        <w:rPr>
          <w:rStyle w:val="11"/>
          <w:b w:val="0"/>
          <w:sz w:val="28"/>
          <w:szCs w:val="28"/>
        </w:rPr>
        <w:t xml:space="preserve">309850, Белгородская область, </w:t>
      </w:r>
      <w:r w:rsidRPr="00565A02">
        <w:rPr>
          <w:rStyle w:val="8"/>
          <w:b w:val="0"/>
          <w:sz w:val="28"/>
          <w:szCs w:val="28"/>
        </w:rPr>
        <w:t>г. Алексеевка, ул. Комсомольская, 51 а. (47234)-</w:t>
      </w:r>
      <w:r w:rsidRPr="00565A02">
        <w:rPr>
          <w:b w:val="0"/>
          <w:iCs/>
          <w:sz w:val="28"/>
          <w:szCs w:val="28"/>
        </w:rPr>
        <w:t>4-68-48.</w:t>
      </w:r>
      <w:r w:rsidRPr="00565A02">
        <w:rPr>
          <w:b w:val="0"/>
          <w:sz w:val="28"/>
          <w:szCs w:val="28"/>
        </w:rPr>
        <w:t xml:space="preserve"> Заведующий детского сада: </w:t>
      </w:r>
      <w:r w:rsidRPr="00565A02">
        <w:rPr>
          <w:b w:val="0"/>
          <w:iCs/>
          <w:sz w:val="28"/>
          <w:szCs w:val="28"/>
        </w:rPr>
        <w:t xml:space="preserve">Бондаренко Елена Николаевна, </w:t>
      </w:r>
      <w:hyperlink r:id="rId23" w:history="1">
        <w:r w:rsidRPr="00565A02">
          <w:rPr>
            <w:rStyle w:val="a6"/>
            <w:b w:val="0"/>
            <w:sz w:val="28"/>
            <w:szCs w:val="28"/>
          </w:rPr>
          <w:t>alexdou3@mail.ru</w:t>
        </w:r>
      </w:hyperlink>
      <w:r w:rsidRPr="00565A02">
        <w:rPr>
          <w:b w:val="0"/>
          <w:sz w:val="28"/>
          <w:szCs w:val="28"/>
        </w:rPr>
        <w:t xml:space="preserve">,  </w:t>
      </w:r>
      <w:hyperlink r:id="rId24" w:history="1">
        <w:r w:rsidRPr="00565A02">
          <w:rPr>
            <w:rStyle w:val="a6"/>
            <w:b w:val="0"/>
            <w:sz w:val="28"/>
            <w:szCs w:val="28"/>
          </w:rPr>
          <w:t>http://dou3.alweb.info</w:t>
        </w:r>
      </w:hyperlink>
      <w:r w:rsidRPr="00565A02">
        <w:rPr>
          <w:b w:val="0"/>
          <w:sz w:val="28"/>
          <w:szCs w:val="28"/>
        </w:rPr>
        <w:t xml:space="preserve"> </w:t>
      </w:r>
    </w:p>
    <w:p w:rsidR="00CD0D49" w:rsidRPr="00565A02" w:rsidRDefault="00CD0D49" w:rsidP="00CD0D49">
      <w:pPr>
        <w:pStyle w:val="a7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МОУ Мухоудеровская СОШ Алексеевского района., 309826, Белгородская область, Алексеевский район, с. Мухоудеровка, ул.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Никитенко, д.43. (47234) 7-36-40. Директор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Былдина Юлия Анатольевна, </w:t>
      </w:r>
      <w:r w:rsidRPr="00565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эл. почта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  </w:t>
      </w:r>
      <w:hyperlink r:id="rId25" w:history="1">
        <w:r w:rsidRPr="00565A02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harchenko75@mail.ru</w:t>
        </w:r>
      </w:hyperlink>
      <w:r w:rsidRPr="00565A02">
        <w:rPr>
          <w:rFonts w:ascii="Times New Roman" w:hAnsi="Times New Roman" w:cs="Times New Roman"/>
          <w:sz w:val="28"/>
          <w:szCs w:val="28"/>
        </w:rPr>
        <w:t xml:space="preserve">, </w:t>
      </w:r>
      <w:r w:rsidRPr="00565A02">
        <w:rPr>
          <w:rFonts w:ascii="Times New Roman" w:eastAsia="Times New Roman" w:hAnsi="Times New Roman" w:cs="Times New Roman"/>
          <w:iCs/>
          <w:color w:val="002060"/>
          <w:sz w:val="28"/>
          <w:szCs w:val="28"/>
          <w:u w:val="single"/>
          <w:lang w:eastAsia="ru-RU"/>
        </w:rPr>
        <w:t>http://mush.alexrono.ru/</w:t>
      </w:r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Афанасьевская СОШ Алексеевского района., 309834, Белгородская область, Алексеевский район, с.Афанасьевка, ул.М.Горького, д.43. (47234)5-67-31. Директор школы Сапелкин Николай Тимофеевич., эл. почта</w:t>
      </w:r>
      <w:r w:rsidRPr="00565A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 </w:t>
      </w:r>
      <w:hyperlink r:id="rId26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afschool@mail.ru</w:t>
        </w:r>
      </w:hyperlink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27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http://afans.alexrono.ru/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Варваровская СОШ Алексеевского района., 309813,Белгородская область, Алексеевский район, с.Варваровка, ул.Школьная, д.1. (47234)7-42-17. Директор школы Верещак Лариса Васильевна.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   </w:t>
      </w:r>
      <w:hyperlink r:id="rId28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warwaras69@mail.ru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29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http://var.alexrono.ru/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Глуховская СОШ Алексеевского района., 309831, Белгородская область, Алексеевский район, с. Глуховка, ул.Школьная,д.45. (47234) 7-31-40. Директор школы Клишина Ирина Васильевна.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эл. почта</w:t>
      </w:r>
      <w:hyperlink r:id="rId30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glsh-glsh@yandex.ru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31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http://gluhsh.alexrono.ru/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Жуковская СОШ Алексеевского района., 309806, Белгородская область, Алексеевский район, с. Жуково, ул. Центральная, д.50. (47234) 7-35-17. Директор школы Скляр Ирина Петровна.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</w:t>
      </w:r>
      <w:hyperlink r:id="rId32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petrowna.i@yandex.ru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33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http://juksh.alexrono.ru/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МОУ Иващенковская СОШ Алексеевского района., 309822, Белгородская область, Алексеевский район, с. Иващенково, ул.Центральная, д.1. (47234) 75-3-30. Директор школы Головина Людмила Николаевна.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</w:t>
      </w:r>
      <w:hyperlink r:id="rId34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ivassh@yandex.ru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35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http://www.ivash.alexrono.ru/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Красненская СОШ Алексеевского района., 309814, Белгородская область, Алексеевский район, с. Красное, ул.Заречная, д.20. (47234) 5-43-73. Директор школы Дегтярев Алексей Григорьевич.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</w:t>
      </w:r>
      <w:hyperlink r:id="rId36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krasschool@gmail.com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37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http://www.kras.alexrono.ru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Советская СОШ Алексеевского района., 309816, Белгородская область, Алексеевский район, с. Советское, ул. Мира, д.13. (47234)7-11-67. Директор школы Ромашко Светлана Ивановна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</w:t>
      </w:r>
      <w:hyperlink r:id="rId38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sovetschool@rambler.ru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39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http://sovet.alexrono.ru</w:t>
        </w:r>
      </w:hyperlink>
    </w:p>
    <w:p w:rsidR="00CD0D49" w:rsidRPr="00565A02" w:rsidRDefault="00CD0D49" w:rsidP="00CD0D49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>МОУ Подсередненская СОШ Алексеевского района., 309833, Белгородская область, Алексеевский район, с. Подсереднее, ул. Ольминского, д.86. (47234) 5-55-44. Директор школы Панина  Алла  Борисовна.</w:t>
      </w:r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эл. почта </w:t>
      </w:r>
      <w:hyperlink r:id="rId40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podschool@mail.ru</w:t>
        </w:r>
      </w:hyperlink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hyperlink r:id="rId41" w:history="1">
        <w:r w:rsidRPr="00565A02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</w:rPr>
          <w:t>http://podschool.ru/</w:t>
        </w:r>
      </w:hyperlink>
    </w:p>
    <w:p w:rsidR="00CD0D49" w:rsidRPr="00565A02" w:rsidRDefault="00CD0D49" w:rsidP="00CD0D49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t xml:space="preserve">18. МОУ Луценковская  СОШ Алексеевского района., 309824, Белгородская область, Алексеевский район, с. Луценково, ул. Центральная, д.15. Директор школы Панченко Анатолий Анатольевич. </w:t>
      </w:r>
    </w:p>
    <w:p w:rsidR="00CD0D49" w:rsidRPr="00565A02" w:rsidRDefault="00CD0D49" w:rsidP="00C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эл. почта </w:t>
      </w:r>
      <w:hyperlink r:id="rId42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lshschule@pochta.ru</w:t>
        </w:r>
      </w:hyperlink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hyperlink r:id="rId43" w:history="1">
        <w:r w:rsidRPr="00565A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http://lucsh.alexrono.ru/</w:t>
        </w:r>
      </w:hyperlink>
    </w:p>
    <w:p w:rsidR="00CD0D49" w:rsidRPr="00565A02" w:rsidRDefault="00CD0D49" w:rsidP="00CD0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      19.МОУ Щербаковская СОШ Алексеевского района.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309803, Белгородская область, Алексеевский район, с. Щербаково, ул. Центральная, д.9. (47234) 7-65-22. Директор школы Колесникова Наталья Дмитриевна. эл. почта </w:t>
      </w:r>
      <w:hyperlink r:id="rId44" w:history="1">
        <w:r w:rsidRPr="00565A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tboschko8@rambler.ru</w:t>
        </w:r>
      </w:hyperlink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</w:t>
      </w:r>
      <w:hyperlink r:id="rId45" w:history="1">
        <w:r w:rsidRPr="00565A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http://schersh.alexrono.ru/</w:t>
        </w:r>
      </w:hyperlink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0D49" w:rsidRPr="00565A02" w:rsidRDefault="00CD0D49" w:rsidP="00CD0D49">
      <w:pPr>
        <w:widowControl w:val="0"/>
        <w:tabs>
          <w:tab w:val="left" w:pos="3658"/>
          <w:tab w:val="left" w:pos="6385"/>
          <w:tab w:val="left" w:pos="8036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Обновление содержания дополнительного образования детей, повышение качества предоставляемых образовательных услуг неразрывно связаны с развитием материально-технического оснащения учреждения.</w:t>
      </w:r>
    </w:p>
    <w:p w:rsidR="00CD0D49" w:rsidRPr="00565A02" w:rsidRDefault="00CD0D49" w:rsidP="00CD0D49">
      <w:pPr>
        <w:widowControl w:val="0"/>
        <w:tabs>
          <w:tab w:val="left" w:pos="3658"/>
          <w:tab w:val="left" w:pos="6385"/>
          <w:tab w:val="left" w:pos="8036"/>
        </w:tabs>
        <w:spacing w:after="0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дополнительных общеобразовательных (общеразвива</w:t>
      </w: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ющих) программ, выполнения их практической части педагоги используют оборудование кабинетов, переданное по акту приёма-передачи имущества к договору безвозмездного пользования нежилым помещением. </w:t>
      </w:r>
    </w:p>
    <w:p w:rsidR="00CD0D49" w:rsidRPr="00565A02" w:rsidRDefault="00CD0D49" w:rsidP="00CD0D49">
      <w:pPr>
        <w:widowControl w:val="0"/>
        <w:tabs>
          <w:tab w:val="left" w:pos="3658"/>
          <w:tab w:val="left" w:pos="6385"/>
          <w:tab w:val="left" w:pos="8036"/>
        </w:tabs>
        <w:spacing w:after="0" w:line="322" w:lineRule="exact"/>
        <w:ind w:left="20" w:right="1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color w:val="000000"/>
          <w:sz w:val="28"/>
          <w:szCs w:val="28"/>
        </w:rPr>
        <w:t>В образовательном процессе используются технические средства обучения: персональные компьютеры, ноутбуки, мультимедийная техника, дидактические материалы, развивающие игры, демонстрационное лабораторное оборудование. Развитие информационной деятельности Станции базируется на интерактивной связи установлен интернет, электронная почта, задействован сайт Станции юных натуралистов.</w:t>
      </w:r>
    </w:p>
    <w:p w:rsidR="00CD0D49" w:rsidRPr="00565A02" w:rsidRDefault="00CD0D49" w:rsidP="00CD0D49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 составляет 221 наименование литературы (для подготовки к учебным занятиям, расширения кругозора педагогов, обу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чающихся). Из них 26 экземпляров – педагогический фонд, 55 экземпляров используется для реализации программ художественной направленности, Так же для реализации дополнительных общеобразовательных (общеразвива</w:t>
      </w:r>
      <w:r w:rsidRPr="00565A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ющих) программ, педагоги используют литературу,  переданную по акту приёма-передачи имущества к договору безвозмездного пользования. 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565A0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65A02">
        <w:rPr>
          <w:rFonts w:ascii="Times New Roman" w:eastAsia="Times New Roman" w:hAnsi="Times New Roman" w:cs="Times New Roman"/>
          <w:b/>
          <w:bCs/>
          <w:sz w:val="28"/>
          <w:szCs w:val="28"/>
        </w:rPr>
        <w:t>. Кадровое обеспечение образовательных отношений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0D49" w:rsidRPr="00565A02" w:rsidRDefault="00CD0D49" w:rsidP="00CD0D49">
      <w:pPr>
        <w:pStyle w:val="50"/>
        <w:numPr>
          <w:ilvl w:val="0"/>
          <w:numId w:val="34"/>
        </w:numPr>
        <w:shd w:val="clear" w:color="auto" w:fill="auto"/>
        <w:tabs>
          <w:tab w:val="left" w:pos="854"/>
        </w:tabs>
        <w:spacing w:after="120" w:line="280" w:lineRule="exact"/>
        <w:ind w:left="20" w:firstLine="560"/>
      </w:pPr>
      <w:r w:rsidRPr="00565A02">
        <w:t>Общие сведения о педагогических кадрах.</w:t>
      </w:r>
    </w:p>
    <w:p w:rsidR="00CD0D49" w:rsidRPr="00565A02" w:rsidRDefault="00CD0D49" w:rsidP="00CD0D49">
      <w:pPr>
        <w:pStyle w:val="4"/>
        <w:shd w:val="clear" w:color="auto" w:fill="auto"/>
        <w:spacing w:line="276" w:lineRule="auto"/>
        <w:ind w:left="20" w:right="20" w:firstLine="560"/>
        <w:jc w:val="left"/>
        <w:rPr>
          <w:sz w:val="28"/>
          <w:szCs w:val="28"/>
        </w:rPr>
      </w:pPr>
      <w:r w:rsidRPr="00565A02">
        <w:rPr>
          <w:sz w:val="28"/>
          <w:szCs w:val="28"/>
        </w:rPr>
        <w:t>Всего педагогических работников - 24, из них: основных - 6 человек, совместителей - 18 человек.</w:t>
      </w:r>
    </w:p>
    <w:p w:rsidR="00CD0D49" w:rsidRDefault="00CD0D49" w:rsidP="00CD0D49">
      <w:pPr>
        <w:pStyle w:val="4"/>
        <w:shd w:val="clear" w:color="auto" w:fill="auto"/>
        <w:spacing w:line="276" w:lineRule="auto"/>
        <w:ind w:right="20" w:firstLine="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 xml:space="preserve">         ■ Образовательный уровень</w:t>
      </w:r>
    </w:p>
    <w:p w:rsidR="00CD0D49" w:rsidRPr="00565A02" w:rsidRDefault="00CD0D49" w:rsidP="00CD0D49">
      <w:pPr>
        <w:pStyle w:val="4"/>
        <w:shd w:val="clear" w:color="auto" w:fill="auto"/>
        <w:spacing w:line="276" w:lineRule="auto"/>
        <w:ind w:right="20" w:firstLine="0"/>
        <w:jc w:val="left"/>
        <w:rPr>
          <w:i/>
          <w:sz w:val="28"/>
          <w:szCs w:val="28"/>
        </w:rPr>
      </w:pPr>
    </w:p>
    <w:tbl>
      <w:tblPr>
        <w:tblStyle w:val="a5"/>
        <w:tblW w:w="9869" w:type="dxa"/>
        <w:tblInd w:w="20" w:type="dxa"/>
        <w:tblLook w:val="04A0"/>
      </w:tblPr>
      <w:tblGrid>
        <w:gridCol w:w="1776"/>
        <w:gridCol w:w="2087"/>
        <w:gridCol w:w="2361"/>
        <w:gridCol w:w="2087"/>
        <w:gridCol w:w="2361"/>
      </w:tblGrid>
      <w:tr w:rsidR="00CD0D49" w:rsidRPr="00565A02" w:rsidTr="00C1327C">
        <w:tc>
          <w:tcPr>
            <w:tcW w:w="1595" w:type="dxa"/>
            <w:vMerge w:val="restart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81" w:type="dxa"/>
            <w:gridSpan w:val="2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Высшее</w:t>
            </w:r>
          </w:p>
        </w:tc>
        <w:tc>
          <w:tcPr>
            <w:tcW w:w="4293" w:type="dxa"/>
            <w:gridSpan w:val="2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CD0D49" w:rsidRPr="00565A02" w:rsidTr="00C1327C">
        <w:tc>
          <w:tcPr>
            <w:tcW w:w="1595" w:type="dxa"/>
            <w:vMerge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111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непедагогическое</w:t>
            </w: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педагогическое</w:t>
            </w:r>
          </w:p>
        </w:tc>
        <w:tc>
          <w:tcPr>
            <w:tcW w:w="242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непедагогическое</w:t>
            </w:r>
          </w:p>
        </w:tc>
      </w:tr>
      <w:tr w:rsidR="00CD0D49" w:rsidRPr="00565A02" w:rsidTr="00C1327C">
        <w:tc>
          <w:tcPr>
            <w:tcW w:w="1595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22</w:t>
            </w:r>
          </w:p>
        </w:tc>
        <w:tc>
          <w:tcPr>
            <w:tcW w:w="2111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</w:p>
        </w:tc>
      </w:tr>
      <w:tr w:rsidR="00CD0D49" w:rsidRPr="00565A02" w:rsidTr="00C1327C">
        <w:tc>
          <w:tcPr>
            <w:tcW w:w="1595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92</w:t>
            </w:r>
          </w:p>
        </w:tc>
        <w:tc>
          <w:tcPr>
            <w:tcW w:w="2111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4</w:t>
            </w:r>
          </w:p>
        </w:tc>
      </w:tr>
    </w:tbl>
    <w:p w:rsidR="00CD0D49" w:rsidRDefault="00CD0D49" w:rsidP="00CD0D49">
      <w:pPr>
        <w:pStyle w:val="4"/>
        <w:shd w:val="clear" w:color="auto" w:fill="auto"/>
        <w:spacing w:line="326" w:lineRule="exact"/>
        <w:ind w:right="20" w:firstLine="0"/>
        <w:jc w:val="left"/>
        <w:rPr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spacing w:line="326" w:lineRule="exact"/>
        <w:ind w:right="20" w:firstLine="0"/>
        <w:jc w:val="left"/>
        <w:rPr>
          <w:sz w:val="28"/>
          <w:szCs w:val="28"/>
        </w:rPr>
      </w:pPr>
    </w:p>
    <w:p w:rsidR="00CD0D49" w:rsidRPr="00565A02" w:rsidRDefault="00CD0D49" w:rsidP="00CD0D49">
      <w:pPr>
        <w:pStyle w:val="ac"/>
        <w:shd w:val="clear" w:color="auto" w:fill="auto"/>
        <w:spacing w:line="280" w:lineRule="exact"/>
      </w:pPr>
      <w:r w:rsidRPr="00565A02">
        <w:lastRenderedPageBreak/>
        <w:t xml:space="preserve">         ■ Квалификация педагогических кадров.</w:t>
      </w:r>
    </w:p>
    <w:p w:rsidR="00CD0D49" w:rsidRPr="00565A02" w:rsidRDefault="00CD0D49" w:rsidP="00CD0D49">
      <w:pPr>
        <w:pStyle w:val="4"/>
        <w:shd w:val="clear" w:color="auto" w:fill="auto"/>
        <w:spacing w:before="115" w:after="116"/>
        <w:ind w:right="40" w:firstLine="0"/>
        <w:jc w:val="left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  Аттестация педагогических и руководящих кадров проводится на осно</w:t>
      </w:r>
      <w:r w:rsidRPr="00565A02">
        <w:rPr>
          <w:sz w:val="28"/>
          <w:szCs w:val="28"/>
        </w:rPr>
        <w:softHyphen/>
        <w:t>вании требований федеральных и региональных нормативно-правовых доку</w:t>
      </w:r>
      <w:r w:rsidRPr="00565A02">
        <w:rPr>
          <w:sz w:val="28"/>
          <w:szCs w:val="28"/>
        </w:rPr>
        <w:softHyphen/>
        <w:t>ментов.</w:t>
      </w:r>
    </w:p>
    <w:tbl>
      <w:tblPr>
        <w:tblStyle w:val="a5"/>
        <w:tblW w:w="9869" w:type="dxa"/>
        <w:tblInd w:w="20" w:type="dxa"/>
        <w:tblLook w:val="04A0"/>
      </w:tblPr>
      <w:tblGrid>
        <w:gridCol w:w="2358"/>
        <w:gridCol w:w="1416"/>
        <w:gridCol w:w="1559"/>
        <w:gridCol w:w="4536"/>
      </w:tblGrid>
      <w:tr w:rsidR="00CD0D49" w:rsidRPr="00565A02" w:rsidTr="00C1327C">
        <w:tc>
          <w:tcPr>
            <w:tcW w:w="2358" w:type="dxa"/>
            <w:vMerge w:val="restart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11" w:type="dxa"/>
            <w:gridSpan w:val="3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Квалификационная категория</w:t>
            </w:r>
          </w:p>
        </w:tc>
      </w:tr>
      <w:tr w:rsidR="00CD0D49" w:rsidRPr="00565A02" w:rsidTr="00C1327C">
        <w:tc>
          <w:tcPr>
            <w:tcW w:w="2358" w:type="dxa"/>
            <w:vMerge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Высшая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Первая</w:t>
            </w:r>
          </w:p>
        </w:tc>
        <w:tc>
          <w:tcPr>
            <w:tcW w:w="453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Без учета квалификационной категории</w:t>
            </w:r>
          </w:p>
        </w:tc>
      </w:tr>
      <w:tr w:rsidR="00CD0D49" w:rsidRPr="00565A02" w:rsidTr="00C1327C">
        <w:tc>
          <w:tcPr>
            <w:tcW w:w="2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41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(</w:t>
            </w:r>
            <w:r w:rsidRPr="00565A02">
              <w:rPr>
                <w:sz w:val="28"/>
                <w:szCs w:val="28"/>
              </w:rPr>
              <w:t xml:space="preserve"> 3 - соответствует занимаемой должности)</w:t>
            </w:r>
          </w:p>
        </w:tc>
      </w:tr>
      <w:tr w:rsidR="00CD0D49" w:rsidRPr="00565A02" w:rsidTr="00C1327C">
        <w:tc>
          <w:tcPr>
            <w:tcW w:w="2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41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33</w:t>
            </w:r>
          </w:p>
        </w:tc>
      </w:tr>
    </w:tbl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>■ Стаж педагогических работников</w:t>
      </w:r>
    </w:p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sz w:val="28"/>
          <w:szCs w:val="28"/>
        </w:rPr>
      </w:pPr>
    </w:p>
    <w:tbl>
      <w:tblPr>
        <w:tblStyle w:val="a5"/>
        <w:tblW w:w="9869" w:type="dxa"/>
        <w:tblInd w:w="20" w:type="dxa"/>
        <w:tblLook w:val="04A0"/>
      </w:tblPr>
      <w:tblGrid>
        <w:gridCol w:w="1637"/>
        <w:gridCol w:w="1656"/>
        <w:gridCol w:w="1566"/>
        <w:gridCol w:w="1566"/>
        <w:gridCol w:w="1624"/>
        <w:gridCol w:w="1820"/>
      </w:tblGrid>
      <w:tr w:rsidR="00CD0D49" w:rsidRPr="00565A02" w:rsidTr="00C1327C">
        <w:tc>
          <w:tcPr>
            <w:tcW w:w="1506" w:type="dxa"/>
            <w:vMerge w:val="restart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Стаж</w:t>
            </w:r>
          </w:p>
        </w:tc>
      </w:tr>
      <w:tr w:rsidR="00CD0D49" w:rsidRPr="00565A02" w:rsidTr="00C1327C">
        <w:tc>
          <w:tcPr>
            <w:tcW w:w="1506" w:type="dxa"/>
            <w:vMerge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менее 2 лет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от 2 до 5 лет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от 5 до 10 лет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от 10 до  20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свыше 20 лет</w:t>
            </w:r>
          </w:p>
        </w:tc>
      </w:tr>
      <w:tr w:rsidR="00CD0D49" w:rsidRPr="00565A02" w:rsidTr="00C1327C">
        <w:tc>
          <w:tcPr>
            <w:tcW w:w="150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5</w:t>
            </w:r>
          </w:p>
        </w:tc>
      </w:tr>
      <w:tr w:rsidR="00CD0D49" w:rsidRPr="00565A02" w:rsidTr="00C1327C">
        <w:tc>
          <w:tcPr>
            <w:tcW w:w="150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13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21</w:t>
            </w:r>
          </w:p>
        </w:tc>
      </w:tr>
    </w:tbl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i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i/>
          <w:sz w:val="28"/>
          <w:szCs w:val="28"/>
        </w:rPr>
      </w:pPr>
      <w:r w:rsidRPr="00565A02">
        <w:rPr>
          <w:i/>
          <w:sz w:val="28"/>
          <w:szCs w:val="28"/>
        </w:rPr>
        <w:t>■ Возраст педагогических работников</w:t>
      </w:r>
    </w:p>
    <w:p w:rsidR="00CD0D49" w:rsidRPr="00565A02" w:rsidRDefault="00CD0D49" w:rsidP="00CD0D49">
      <w:pPr>
        <w:pStyle w:val="4"/>
        <w:shd w:val="clear" w:color="auto" w:fill="auto"/>
        <w:spacing w:line="326" w:lineRule="exact"/>
        <w:ind w:left="20" w:right="20" w:firstLine="560"/>
        <w:jc w:val="left"/>
        <w:rPr>
          <w:sz w:val="28"/>
          <w:szCs w:val="28"/>
        </w:rPr>
      </w:pPr>
    </w:p>
    <w:tbl>
      <w:tblPr>
        <w:tblStyle w:val="a5"/>
        <w:tblW w:w="9869" w:type="dxa"/>
        <w:tblInd w:w="20" w:type="dxa"/>
        <w:tblLook w:val="04A0"/>
      </w:tblPr>
      <w:tblGrid>
        <w:gridCol w:w="1637"/>
        <w:gridCol w:w="1651"/>
        <w:gridCol w:w="1569"/>
        <w:gridCol w:w="1569"/>
        <w:gridCol w:w="1630"/>
        <w:gridCol w:w="1813"/>
      </w:tblGrid>
      <w:tr w:rsidR="00CD0D49" w:rsidRPr="00565A02" w:rsidTr="00C1327C">
        <w:tc>
          <w:tcPr>
            <w:tcW w:w="1506" w:type="dxa"/>
            <w:vMerge w:val="restart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Стаж</w:t>
            </w:r>
          </w:p>
        </w:tc>
      </w:tr>
      <w:tr w:rsidR="00CD0D49" w:rsidRPr="00565A02" w:rsidTr="00C1327C">
        <w:tc>
          <w:tcPr>
            <w:tcW w:w="1506" w:type="dxa"/>
            <w:vMerge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до 25 лет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25-35 лет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35-45 лет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45-55 лет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от 55 лет</w:t>
            </w:r>
          </w:p>
        </w:tc>
      </w:tr>
      <w:tr w:rsidR="00CD0D49" w:rsidRPr="00565A02" w:rsidTr="00C1327C">
        <w:tc>
          <w:tcPr>
            <w:tcW w:w="150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Количество</w:t>
            </w: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0D49" w:rsidRPr="00565A02" w:rsidTr="00C1327C">
        <w:tc>
          <w:tcPr>
            <w:tcW w:w="150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%</w:t>
            </w:r>
          </w:p>
        </w:tc>
        <w:tc>
          <w:tcPr>
            <w:tcW w:w="167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25</w:t>
            </w:r>
          </w:p>
        </w:tc>
        <w:tc>
          <w:tcPr>
            <w:tcW w:w="159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5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326" w:lineRule="exact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CD0D49" w:rsidRPr="00565A02" w:rsidRDefault="00CD0D49" w:rsidP="00CD0D49">
      <w:pPr>
        <w:pStyle w:val="4"/>
        <w:shd w:val="clear" w:color="auto" w:fill="auto"/>
        <w:spacing w:line="326" w:lineRule="exact"/>
        <w:ind w:right="20" w:firstLine="0"/>
        <w:jc w:val="left"/>
        <w:rPr>
          <w:sz w:val="28"/>
          <w:szCs w:val="28"/>
        </w:rPr>
      </w:pPr>
      <w:r w:rsidRPr="00565A02">
        <w:rPr>
          <w:sz w:val="28"/>
          <w:szCs w:val="28"/>
        </w:rPr>
        <w:t xml:space="preserve"> </w:t>
      </w:r>
    </w:p>
    <w:p w:rsidR="00CD0D49" w:rsidRPr="00565A02" w:rsidRDefault="00CD0D49" w:rsidP="00CD0D49">
      <w:pPr>
        <w:pStyle w:val="50"/>
        <w:shd w:val="clear" w:color="auto" w:fill="auto"/>
        <w:tabs>
          <w:tab w:val="left" w:pos="1118"/>
        </w:tabs>
        <w:spacing w:after="184" w:line="280" w:lineRule="exact"/>
        <w:ind w:firstLine="0"/>
      </w:pPr>
      <w:r w:rsidRPr="00565A02">
        <w:t xml:space="preserve">       ■ Система повышения квалификации.</w:t>
      </w:r>
    </w:p>
    <w:p w:rsidR="00CD0D49" w:rsidRPr="00565A02" w:rsidRDefault="00CD0D49" w:rsidP="00CD0D49">
      <w:pPr>
        <w:pStyle w:val="4"/>
        <w:shd w:val="clear" w:color="auto" w:fill="auto"/>
        <w:ind w:left="100" w:right="40" w:firstLine="60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Повышение квалификации работников Станции осуществляется в соот</w:t>
      </w:r>
      <w:r w:rsidRPr="00565A02">
        <w:rPr>
          <w:sz w:val="28"/>
          <w:szCs w:val="28"/>
        </w:rPr>
        <w:softHyphen/>
        <w:t>ветствии с перспективным планом. Сведения о курсовой подготовке основ</w:t>
      </w:r>
      <w:r w:rsidRPr="00565A02">
        <w:rPr>
          <w:sz w:val="28"/>
          <w:szCs w:val="28"/>
        </w:rPr>
        <w:softHyphen/>
        <w:t>ных педагогических и административно-хозяйственных работников пред</w:t>
      </w:r>
      <w:r w:rsidRPr="00565A02">
        <w:rPr>
          <w:sz w:val="28"/>
          <w:szCs w:val="28"/>
        </w:rPr>
        <w:softHyphen/>
        <w:t xml:space="preserve">ставлены в таблице: </w:t>
      </w:r>
    </w:p>
    <w:p w:rsidR="00CD0D49" w:rsidRPr="00565A02" w:rsidRDefault="00CD0D49" w:rsidP="00CD0D49">
      <w:pPr>
        <w:pStyle w:val="4"/>
        <w:shd w:val="clear" w:color="auto" w:fill="auto"/>
        <w:ind w:left="100" w:right="40" w:firstLine="600"/>
        <w:jc w:val="both"/>
        <w:rPr>
          <w:sz w:val="28"/>
          <w:szCs w:val="28"/>
        </w:rPr>
      </w:pPr>
    </w:p>
    <w:tbl>
      <w:tblPr>
        <w:tblStyle w:val="a5"/>
        <w:tblW w:w="10632" w:type="dxa"/>
        <w:tblInd w:w="-34" w:type="dxa"/>
        <w:tblLayout w:type="fixed"/>
        <w:tblLook w:val="04A0"/>
      </w:tblPr>
      <w:tblGrid>
        <w:gridCol w:w="709"/>
        <w:gridCol w:w="2410"/>
        <w:gridCol w:w="1559"/>
        <w:gridCol w:w="4596"/>
        <w:gridCol w:w="1358"/>
      </w:tblGrid>
      <w:tr w:rsidR="00CD0D49" w:rsidRPr="00565A02" w:rsidTr="00C1327C"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Фамилия,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spacing w:line="278" w:lineRule="exact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имя, отчество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spacing w:line="278" w:lineRule="exact"/>
              <w:ind w:lef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jc w:val="right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Должность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rPr>
                <w:rStyle w:val="11pt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Место, тема и сроки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курсовой подготовки</w:t>
            </w: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565A02">
              <w:rPr>
                <w:rStyle w:val="95pt"/>
                <w:sz w:val="28"/>
                <w:szCs w:val="28"/>
              </w:rPr>
              <w:t xml:space="preserve">         Объём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565A02">
              <w:rPr>
                <w:rStyle w:val="95pt"/>
                <w:sz w:val="28"/>
                <w:szCs w:val="28"/>
              </w:rPr>
              <w:t xml:space="preserve">           програм</w:t>
            </w:r>
            <w:r w:rsidRPr="00565A02">
              <w:rPr>
                <w:rStyle w:val="95pt"/>
                <w:sz w:val="28"/>
                <w:szCs w:val="28"/>
              </w:rPr>
              <w:softHyphen/>
              <w:t>мы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spacing w:line="230" w:lineRule="exact"/>
              <w:rPr>
                <w:sz w:val="28"/>
                <w:szCs w:val="28"/>
              </w:rPr>
            </w:pPr>
            <w:r w:rsidRPr="00565A02">
              <w:rPr>
                <w:rStyle w:val="95pt"/>
                <w:sz w:val="28"/>
                <w:szCs w:val="28"/>
              </w:rPr>
              <w:t xml:space="preserve">           (часов)</w:t>
            </w:r>
          </w:p>
        </w:tc>
      </w:tr>
      <w:tr w:rsidR="00CD0D49" w:rsidRPr="00565A02" w:rsidTr="00C1327C"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Налесник Ирина Юрьевна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директор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tabs>
                <w:tab w:val="center" w:pos="1439"/>
              </w:tabs>
              <w:spacing w:line="276" w:lineRule="auto"/>
              <w:ind w:left="120"/>
              <w:jc w:val="left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№</w:t>
            </w:r>
            <w:r w:rsidRPr="00565A02">
              <w:rPr>
                <w:rStyle w:val="11pt"/>
                <w:sz w:val="28"/>
                <w:szCs w:val="28"/>
              </w:rPr>
              <w:tab/>
            </w:r>
            <w:r w:rsidRPr="00565A02">
              <w:rPr>
                <w:sz w:val="28"/>
                <w:szCs w:val="28"/>
              </w:rPr>
              <w:t xml:space="preserve">АНО «Санкт-Петербургский центр дополнительного образования», </w:t>
            </w:r>
            <w:r w:rsidRPr="00565A02">
              <w:rPr>
                <w:sz w:val="28"/>
                <w:szCs w:val="28"/>
              </w:rPr>
              <w:lastRenderedPageBreak/>
              <w:t>«Управление образовательным учреждением в условиях финансово-хозяйственной самостоятельности», с 16.11.2015 г. по 25.11.2015 г.</w:t>
            </w: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часа</w:t>
            </w:r>
          </w:p>
        </w:tc>
      </w:tr>
      <w:tr w:rsidR="00CD0D49" w:rsidRPr="00565A02" w:rsidTr="00C1327C">
        <w:trPr>
          <w:trHeight w:val="4111"/>
        </w:trPr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Саввина Светлана Дмитриевна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зам. директора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 дополнительного образования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Методист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1). 1).ФГБОУ ДО ФДЭБЦ, «Современные проблемы воспитания и дополнительного образования детей», с 22.04.2017 г. по 24.04.2017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 xml:space="preserve">   </w:t>
            </w:r>
            <w:r w:rsidRPr="00565A02">
              <w:rPr>
                <w:rStyle w:val="11pt"/>
                <w:sz w:val="28"/>
                <w:szCs w:val="28"/>
              </w:rPr>
              <w:tab/>
              <w:t xml:space="preserve">2). </w:t>
            </w:r>
            <w:r w:rsidRPr="00565A02">
              <w:rPr>
                <w:sz w:val="28"/>
                <w:szCs w:val="28"/>
              </w:rPr>
              <w:t>АНО «Санкт-Петербургский центр дополнительного образования, «Актуальные вопросы теории и методики дополнительного образования детей», с 24.10.2017 г. по 07.11.2017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2265"/>
              </w:tabs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ab/>
              <w:t xml:space="preserve">3). </w:t>
            </w:r>
            <w:r w:rsidRPr="00565A02">
              <w:rPr>
                <w:rStyle w:val="11pt"/>
                <w:sz w:val="28"/>
                <w:szCs w:val="28"/>
              </w:rPr>
              <w:t xml:space="preserve">АНО ДПО «ФИПКиК», «Организация психолого-педагогических условий развития и поддержки одаренных детей в образовательной организации», 10.02.2018 г. по 10.03.2018 г. 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95"/>
              </w:tabs>
              <w:spacing w:line="276" w:lineRule="auto"/>
              <w:ind w:left="12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ab/>
              <w:t>4). ОГАОУ ДПО «БелИРО», «Управление проектами в сфере образования», с 19.03.2018 г. по 23.03.2018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left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left"/>
              <w:rPr>
                <w:rStyle w:val="11pt"/>
                <w:b w:val="0"/>
                <w:sz w:val="28"/>
                <w:szCs w:val="28"/>
              </w:rPr>
            </w:pP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18 часов</w:t>
            </w: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CD0D49" w:rsidRPr="00565A02" w:rsidTr="00C1327C"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Ткач Анна Петровна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 дополнительного образован</w:t>
            </w:r>
            <w:r w:rsidRPr="00565A02">
              <w:rPr>
                <w:sz w:val="28"/>
                <w:szCs w:val="28"/>
              </w:rPr>
              <w:lastRenderedPageBreak/>
              <w:t>ия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зав. отдела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35"/>
              </w:tabs>
              <w:spacing w:line="276" w:lineRule="auto"/>
              <w:ind w:left="120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lastRenderedPageBreak/>
              <w:tab/>
              <w:t xml:space="preserve">1).ОГАОУ ДПО «БелИРО», «Совершенствование методики и содержания дополнительного </w:t>
            </w:r>
            <w:r w:rsidRPr="00565A02">
              <w:rPr>
                <w:rStyle w:val="11pt"/>
                <w:sz w:val="28"/>
                <w:szCs w:val="28"/>
              </w:rPr>
              <w:lastRenderedPageBreak/>
              <w:t>образования детей», с 05.10.2015 г. по 16.10.2015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35"/>
              </w:tabs>
              <w:spacing w:line="276" w:lineRule="auto"/>
              <w:ind w:firstLine="0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 xml:space="preserve">  2). АНО ДПО «ФИПКиК», «Обеспечение административно-хозяйственной деятельности в образовательной организации», с 10.02.2018 г. по 10.03.2018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35"/>
              </w:tabs>
              <w:spacing w:line="276" w:lineRule="auto"/>
              <w:ind w:left="120"/>
              <w:rPr>
                <w:rStyle w:val="11pt"/>
                <w:b w:val="0"/>
                <w:sz w:val="28"/>
                <w:szCs w:val="28"/>
              </w:rPr>
            </w:pP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CD0D49" w:rsidRPr="00565A02" w:rsidTr="00C1327C"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Мощенская Людмила Александровна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Методист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1)    1).АНО ДПО «ФИПКиК», «Содержание и технологии дополнительного образования детей в условиях реализации современной модели образования», с 10.02.2018 г. по 10.03.2018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both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2.) 2). АНО ДПО «ФИПКиК», «Профессиональные компетенции методиста дополнительного образования образовательной организайии», с 10.02.2018 г. по 10.03.2018 г.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both"/>
              <w:rPr>
                <w:rStyle w:val="11pt"/>
                <w:b w:val="0"/>
                <w:sz w:val="28"/>
                <w:szCs w:val="28"/>
              </w:rPr>
            </w:pPr>
          </w:p>
          <w:p w:rsidR="00CD0D49" w:rsidRPr="00565A02" w:rsidRDefault="00CD0D49" w:rsidP="00C1327C">
            <w:pPr>
              <w:pStyle w:val="4"/>
              <w:shd w:val="clear" w:color="auto" w:fill="auto"/>
              <w:tabs>
                <w:tab w:val="left" w:pos="780"/>
              </w:tabs>
              <w:spacing w:line="276" w:lineRule="auto"/>
              <w:ind w:left="120"/>
              <w:jc w:val="left"/>
              <w:rPr>
                <w:rStyle w:val="11pt"/>
                <w:b w:val="0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2).</w:t>
            </w: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CD0D49" w:rsidRPr="00565A02" w:rsidTr="00C1327C">
        <w:tc>
          <w:tcPr>
            <w:tcW w:w="70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Карпенко Василий Михайлович</w:t>
            </w:r>
          </w:p>
        </w:tc>
        <w:tc>
          <w:tcPr>
            <w:tcW w:w="1559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4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4596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</w:p>
          <w:p w:rsidR="00CD0D49" w:rsidRPr="00565A02" w:rsidRDefault="00CD0D49" w:rsidP="00C1327C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АНО «Санкт-Петербургский центр дополнительного образования», «Духовно-нравственный компонент, как неотъемлемая часть педагогической деятельности учителя», с 21.12.2015 г. по 30.12.2015 г.</w:t>
            </w:r>
          </w:p>
        </w:tc>
        <w:tc>
          <w:tcPr>
            <w:tcW w:w="135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20" w:lineRule="exact"/>
              <w:ind w:left="120"/>
              <w:jc w:val="left"/>
              <w:rPr>
                <w:rStyle w:val="11pt"/>
                <w:sz w:val="28"/>
                <w:szCs w:val="28"/>
              </w:rPr>
            </w:pPr>
            <w:r w:rsidRPr="00565A02">
              <w:rPr>
                <w:rStyle w:val="11pt"/>
                <w:sz w:val="28"/>
                <w:szCs w:val="28"/>
              </w:rPr>
              <w:t>72</w:t>
            </w: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D49" w:rsidRPr="00565A02" w:rsidRDefault="00CD0D49" w:rsidP="00C1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5A02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</w:tr>
    </w:tbl>
    <w:p w:rsidR="00CD0D49" w:rsidRPr="00565A02" w:rsidRDefault="00CD0D49" w:rsidP="00CD0D49">
      <w:pPr>
        <w:pStyle w:val="4"/>
        <w:shd w:val="clear" w:color="auto" w:fill="auto"/>
        <w:spacing w:before="120" w:after="221"/>
        <w:ind w:right="160" w:firstLine="0"/>
        <w:jc w:val="left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Повышение квалификации педагогических работников, которые рабо</w:t>
      </w:r>
      <w:r w:rsidRPr="00565A02">
        <w:rPr>
          <w:sz w:val="28"/>
          <w:szCs w:val="28"/>
        </w:rPr>
        <w:softHyphen/>
        <w:t>тают на Станции по совместительству, осуществляется как по основному месту работы, так и на Станции  (по необходимости).</w:t>
      </w:r>
    </w:p>
    <w:p w:rsidR="00CD0D49" w:rsidRPr="00565A02" w:rsidRDefault="00CD0D49" w:rsidP="00CD0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Деятельность методической службы Станции.</w:t>
      </w:r>
    </w:p>
    <w:p w:rsidR="00CD0D49" w:rsidRPr="00565A02" w:rsidRDefault="00CD0D49" w:rsidP="00CD0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left="120" w:right="16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lastRenderedPageBreak/>
        <w:t>Методическая служба Станции способствует обеспечению повышения профессиональной компетентности педагогических кадров, их информаци</w:t>
      </w:r>
      <w:r w:rsidRPr="00565A02">
        <w:rPr>
          <w:sz w:val="28"/>
          <w:szCs w:val="28"/>
        </w:rPr>
        <w:softHyphen/>
        <w:t>онной поддержке по вопросам инноваций в образовании. Именно она являет</w:t>
      </w:r>
      <w:r w:rsidRPr="00565A02">
        <w:rPr>
          <w:sz w:val="28"/>
          <w:szCs w:val="28"/>
        </w:rPr>
        <w:softHyphen/>
        <w:t>ся школой педагогического и профессионального мастерства, а организован</w:t>
      </w:r>
      <w:r w:rsidRPr="00565A02">
        <w:rPr>
          <w:sz w:val="28"/>
          <w:szCs w:val="28"/>
        </w:rPr>
        <w:softHyphen/>
        <w:t>ная ею методическая работа - необходимое условие роста творческой актив</w:t>
      </w:r>
      <w:r w:rsidRPr="00565A02">
        <w:rPr>
          <w:sz w:val="28"/>
          <w:szCs w:val="28"/>
        </w:rPr>
        <w:softHyphen/>
        <w:t>ности педагогов, самая массовая школа повышения квалификации без отрыва от непосредственной работы.</w:t>
      </w:r>
    </w:p>
    <w:p w:rsidR="00CD0D49" w:rsidRPr="00565A02" w:rsidRDefault="00CD0D49" w:rsidP="00CD0D49">
      <w:pPr>
        <w:pStyle w:val="4"/>
        <w:shd w:val="clear" w:color="auto" w:fill="auto"/>
        <w:spacing w:after="213"/>
        <w:ind w:left="120" w:right="16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Организация деятельности методической службы Станции ведётся в двух направлениях - работа с педагогическими работниками Станции и образова</w:t>
      </w:r>
      <w:r w:rsidRPr="00565A02">
        <w:rPr>
          <w:sz w:val="28"/>
          <w:szCs w:val="28"/>
        </w:rPr>
        <w:softHyphen/>
        <w:t>тельными организациями города и района (ДОУ, СОШ).</w:t>
      </w:r>
    </w:p>
    <w:p w:rsidR="00CD0D49" w:rsidRPr="00565A02" w:rsidRDefault="00CD0D49" w:rsidP="00CD0D49">
      <w:pPr>
        <w:pStyle w:val="50"/>
        <w:numPr>
          <w:ilvl w:val="0"/>
          <w:numId w:val="34"/>
        </w:numPr>
        <w:shd w:val="clear" w:color="auto" w:fill="auto"/>
        <w:tabs>
          <w:tab w:val="left" w:pos="1094"/>
        </w:tabs>
        <w:spacing w:after="128" w:line="280" w:lineRule="exact"/>
        <w:ind w:left="120" w:firstLine="580"/>
      </w:pPr>
      <w:r w:rsidRPr="00565A02">
        <w:t>Профессиональное развитие педагогических работников Станции.</w:t>
      </w:r>
    </w:p>
    <w:p w:rsidR="00CD0D49" w:rsidRPr="00565A02" w:rsidRDefault="00CD0D49" w:rsidP="00CD0D49">
      <w:pPr>
        <w:pStyle w:val="4"/>
        <w:shd w:val="clear" w:color="auto" w:fill="auto"/>
        <w:spacing w:line="317" w:lineRule="exact"/>
        <w:ind w:left="120" w:right="16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Деятельность методической службы по профессиональному развитию педагогических работников включает в себя различные формы методической работы: педагогические советы, семинары, методическое объединение педа</w:t>
      </w:r>
      <w:r w:rsidRPr="00565A02">
        <w:rPr>
          <w:sz w:val="28"/>
          <w:szCs w:val="28"/>
        </w:rPr>
        <w:softHyphen/>
        <w:t>гогов дополнительного образования, мастер-классы и открытые занятия, издательская деятельность, обобщение и распростране</w:t>
      </w:r>
      <w:r w:rsidRPr="00565A02">
        <w:rPr>
          <w:sz w:val="28"/>
          <w:szCs w:val="28"/>
        </w:rPr>
        <w:softHyphen/>
        <w:t>ние педагогического опыта.</w:t>
      </w:r>
    </w:p>
    <w:p w:rsidR="00CD0D49" w:rsidRPr="00565A02" w:rsidRDefault="00CD0D49" w:rsidP="00CD0D49">
      <w:pPr>
        <w:pStyle w:val="4"/>
        <w:shd w:val="clear" w:color="auto" w:fill="auto"/>
        <w:ind w:left="4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За отчётный период (с 01.04.2017 г. по 31.03.2018 г.) проведено: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99"/>
        </w:tabs>
        <w:ind w:left="4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2 тематических заседания педагогического совета («Социально-экологическая проектная деятельность, как средство формирования экологической культуры обучающихся - 06.11.2017 г., «Современные подходы к проектированию занятий в творческих объединениях» - 29.01.2018 г.);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99"/>
        </w:tabs>
        <w:ind w:left="4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6 заседаний методического объединения, в рамках которого педагога</w:t>
      </w:r>
      <w:r w:rsidRPr="00565A02">
        <w:rPr>
          <w:sz w:val="28"/>
          <w:szCs w:val="28"/>
        </w:rPr>
        <w:softHyphen/>
        <w:t>ми проводились мастер-классы и презентации для коллег;</w:t>
      </w:r>
    </w:p>
    <w:p w:rsidR="00CD0D49" w:rsidRPr="00565A02" w:rsidRDefault="00CD0D49" w:rsidP="00CD0D49">
      <w:pPr>
        <w:pStyle w:val="4"/>
        <w:shd w:val="clear" w:color="auto" w:fill="auto"/>
        <w:ind w:left="4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Важную роль в профессиональном развитии педагогических кадров иг</w:t>
      </w:r>
      <w:r w:rsidRPr="00565A02">
        <w:rPr>
          <w:sz w:val="28"/>
          <w:szCs w:val="28"/>
        </w:rPr>
        <w:softHyphen/>
        <w:t>рает издательская деятельность. За отчётный период педагогически</w:t>
      </w:r>
      <w:r w:rsidRPr="00565A02">
        <w:rPr>
          <w:sz w:val="28"/>
          <w:szCs w:val="28"/>
        </w:rPr>
        <w:softHyphen/>
        <w:t>ми работниками Станции подготовлено и издано 3 наименования  методиче</w:t>
      </w:r>
      <w:r w:rsidRPr="00565A02">
        <w:rPr>
          <w:sz w:val="28"/>
          <w:szCs w:val="28"/>
        </w:rPr>
        <w:softHyphen/>
        <w:t>ской продукции: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0"/>
        </w:tabs>
        <w:ind w:left="20" w:right="20" w:firstLine="56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565A02">
        <w:rPr>
          <w:sz w:val="28"/>
          <w:szCs w:val="28"/>
        </w:rPr>
        <w:t xml:space="preserve">методические рекомендации «Методические аспекты организации и проведения опытнической работы по выгонке цветочно-декоративных растений» (Ткач А.П.) - </w:t>
      </w:r>
      <w:r w:rsidRPr="00565A02">
        <w:rPr>
          <w:rStyle w:val="ae"/>
        </w:rPr>
        <w:t>для педагогических работников образовательных организаций;</w:t>
      </w:r>
    </w:p>
    <w:p w:rsidR="00CD0D49" w:rsidRPr="00565A02" w:rsidRDefault="00CD0D49" w:rsidP="00CD0D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       - методические рекомендации «Организация  комплексного  изучения природных экосистем» (Быкова Н.Н.) – для учителей биологии, педагогов дополнительного образования;</w:t>
      </w:r>
    </w:p>
    <w:p w:rsidR="00CD0D49" w:rsidRPr="00565A02" w:rsidRDefault="00CD0D49" w:rsidP="00CD0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       - методические рекомендации «Особенности организации и проведения социально-экологических проектов» (Быкова Н.Н.) – для учителей биологии, педагогов дополнительного образования.</w:t>
      </w: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565A02">
        <w:rPr>
          <w:rFonts w:eastAsiaTheme="minorHAnsi"/>
          <w:sz w:val="28"/>
          <w:szCs w:val="28"/>
        </w:rPr>
        <w:lastRenderedPageBreak/>
        <w:t xml:space="preserve">         </w:t>
      </w:r>
      <w:r w:rsidRPr="00565A02">
        <w:rPr>
          <w:sz w:val="28"/>
          <w:szCs w:val="28"/>
        </w:rPr>
        <w:t>Об эффективности деятельности по повышению уровня профессиональ</w:t>
      </w:r>
      <w:r w:rsidRPr="00565A02">
        <w:rPr>
          <w:sz w:val="28"/>
          <w:szCs w:val="28"/>
        </w:rPr>
        <w:softHyphen/>
        <w:t>ного мастерства педагогических работников свидетельствуют результаты ра</w:t>
      </w:r>
      <w:r w:rsidRPr="00565A02">
        <w:rPr>
          <w:sz w:val="28"/>
          <w:szCs w:val="28"/>
        </w:rPr>
        <w:softHyphen/>
        <w:t>боты по изучению, обобщению и распространению передового педагогиче</w:t>
      </w:r>
      <w:r w:rsidRPr="00565A02">
        <w:rPr>
          <w:sz w:val="28"/>
          <w:szCs w:val="28"/>
        </w:rPr>
        <w:softHyphen/>
        <w:t>ского опыта: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750"/>
        </w:tabs>
        <w:ind w:left="20" w:right="20" w:firstLine="560"/>
        <w:jc w:val="both"/>
        <w:rPr>
          <w:sz w:val="28"/>
          <w:szCs w:val="28"/>
        </w:rPr>
      </w:pPr>
      <w:r w:rsidRPr="00565A02">
        <w:rPr>
          <w:rStyle w:val="ae"/>
        </w:rPr>
        <w:t>на муниципальном  уровне</w:t>
      </w:r>
      <w:r w:rsidRPr="00565A02">
        <w:rPr>
          <w:sz w:val="28"/>
          <w:szCs w:val="28"/>
        </w:rPr>
        <w:t xml:space="preserve"> обобщен опыт работы педагога дополнитель</w:t>
      </w:r>
      <w:r w:rsidRPr="00565A02">
        <w:rPr>
          <w:sz w:val="28"/>
          <w:szCs w:val="28"/>
        </w:rPr>
        <w:softHyphen/>
        <w:t>ного образования Мощенской Л.А. по теме: «Аппликация как средство развития творческих способностей на занятиях посредством коллективных способов обучения» (регистрационный номер 131) и внесен в районный банк дан</w:t>
      </w:r>
      <w:r w:rsidRPr="00565A02">
        <w:rPr>
          <w:sz w:val="28"/>
          <w:szCs w:val="28"/>
        </w:rPr>
        <w:softHyphen/>
        <w:t>ных.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Популяризация педагогического опыта педагогов и учреждения осу</w:t>
      </w:r>
      <w:r w:rsidRPr="00565A02">
        <w:rPr>
          <w:sz w:val="28"/>
          <w:szCs w:val="28"/>
        </w:rPr>
        <w:softHyphen/>
        <w:t>ществляется через различные научно-методические мероприятия.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За отчётный период педагогические работники представили свой опыт работы на следующих мероприятиях (очная, заочная формы участия) различ</w:t>
      </w:r>
      <w:r w:rsidRPr="00565A02">
        <w:rPr>
          <w:sz w:val="28"/>
          <w:szCs w:val="28"/>
        </w:rPr>
        <w:softHyphen/>
        <w:t>ного уровня: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84"/>
        </w:tabs>
        <w:ind w:left="20" w:right="20" w:firstLine="58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565A02">
        <w:rPr>
          <w:sz w:val="28"/>
          <w:szCs w:val="28"/>
        </w:rPr>
        <w:t xml:space="preserve">районный методический семинар «Инновационные технологии в ландшафтном дизайне территорий образовательных организаций и личных приусадебных участков педагогов, обучающихся и их родителей» (МБУ ДО «СЮН», 28.03.2017 г.) – </w:t>
      </w:r>
      <w:r w:rsidRPr="00565A02">
        <w:rPr>
          <w:rStyle w:val="ae"/>
        </w:rPr>
        <w:t>Ткач А.П., Саввина С.Д., Мощенская Л.А.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84"/>
        </w:tabs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районный методический семинар «Методические аспекты организации и проведения опытнической работы по выгонке цветочно-декоративных растений в рамках подготовки к областной выставке «Приближая дыхание весны» (МБУ ДО «СЮН», 20.09.2017 г.) – </w:t>
      </w:r>
      <w:r w:rsidRPr="00565A02">
        <w:rPr>
          <w:rStyle w:val="ae"/>
        </w:rPr>
        <w:t>Ткач А.П., Мощенская Л.А.</w:t>
      </w: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За отчётный период опыт профессиональной деятельности педагогиче</w:t>
      </w:r>
      <w:r w:rsidRPr="00565A02">
        <w:rPr>
          <w:sz w:val="28"/>
          <w:szCs w:val="28"/>
        </w:rPr>
        <w:softHyphen/>
        <w:t>ских работников Станции опубликован в различных изданиях: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- статья «Из опыта работы организации исследовательской деятельности с обучающимися младшего школьного возраста в процессе реализации дополнительных общеобразовательных (общеразвивающих) программ», Ткач А.П., Мощенская Л.А. (Экологическое образование для устойчивого развития: взгляд в будущее: сборник статей – Белгород: Издательство ООО «Гик», 2017 – 354с.);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0"/>
        </w:tabs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статья «Из опыта работы станции юных натуралистов Алексеевского района по вовлечению обучающихся в активную природоохранную деятельность», Налесник И.Ю., Саввина С.Д.  (Экологическое образование для устойчивого развития: взгляд в будущее: сборник статей – Белгород: Издательство ООО «Гик», 2017 – 354с.);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4"/>
        </w:tabs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статья «Ребята – дошколята теперь эколята!», Ткач А.П. (общественно-политическая газета Алексеевского и Красненского районов Белгородской области, № 46-47 (</w:t>
      </w:r>
      <w:r w:rsidRPr="00565A02">
        <w:rPr>
          <w:rStyle w:val="2"/>
        </w:rPr>
        <w:t>13071</w:t>
      </w:r>
      <w:r w:rsidRPr="00565A02">
        <w:rPr>
          <w:sz w:val="28"/>
          <w:szCs w:val="28"/>
        </w:rPr>
        <w:t>), 27.03.2018 г.);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4"/>
        </w:tabs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статья «Цветы раскаленной земли», Саввина С.Д.. (общественно-политическая газета Алексеевского и Красненского районов Белгородской </w:t>
      </w:r>
      <w:r w:rsidRPr="00565A02">
        <w:rPr>
          <w:sz w:val="28"/>
          <w:szCs w:val="28"/>
        </w:rPr>
        <w:lastRenderedPageBreak/>
        <w:t>области, № 30-31 (</w:t>
      </w:r>
      <w:r w:rsidRPr="00565A02">
        <w:rPr>
          <w:rStyle w:val="2"/>
        </w:rPr>
        <w:t>13055</w:t>
      </w:r>
      <w:r w:rsidRPr="00565A02">
        <w:rPr>
          <w:sz w:val="28"/>
          <w:szCs w:val="28"/>
        </w:rPr>
        <w:t>), 27.02.2018 г.);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4"/>
        </w:tabs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статья «Зимняя фантазия», Мощенская Л.А. (общественно-политическая газета Алексеевского и Красненского районов Белгородской области, № 205-207 (</w:t>
      </w:r>
      <w:r w:rsidRPr="00565A02">
        <w:rPr>
          <w:rStyle w:val="2"/>
        </w:rPr>
        <w:t>13022</w:t>
      </w:r>
      <w:r w:rsidRPr="00565A02">
        <w:rPr>
          <w:sz w:val="28"/>
          <w:szCs w:val="28"/>
        </w:rPr>
        <w:t>), 26.12.2017 г.).</w:t>
      </w:r>
    </w:p>
    <w:p w:rsidR="00CD0D49" w:rsidRPr="00565A02" w:rsidRDefault="00CD0D49" w:rsidP="00CD0D49">
      <w:pPr>
        <w:pStyle w:val="4"/>
        <w:shd w:val="clear" w:color="auto" w:fill="auto"/>
        <w:spacing w:after="116"/>
        <w:ind w:left="2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Конкурс профессионального мастерства является результативной фор</w:t>
      </w:r>
      <w:r w:rsidRPr="00565A02">
        <w:rPr>
          <w:sz w:val="28"/>
          <w:szCs w:val="28"/>
        </w:rPr>
        <w:softHyphen/>
        <w:t>мой повышения профессиональной квалификации, педагогической компе</w:t>
      </w:r>
      <w:r w:rsidRPr="00565A02">
        <w:rPr>
          <w:sz w:val="28"/>
          <w:szCs w:val="28"/>
        </w:rPr>
        <w:softHyphen/>
        <w:t>тентности, а также сильным источником мотивации для саморазвития и про</w:t>
      </w:r>
      <w:r w:rsidRPr="00565A02">
        <w:rPr>
          <w:sz w:val="28"/>
          <w:szCs w:val="28"/>
        </w:rPr>
        <w:softHyphen/>
        <w:t>фессионального роста педагога. Неоднократно педагогические работники Станции принимали участие и становились победителями и призёрами кон</w:t>
      </w:r>
      <w:r w:rsidRPr="00565A02">
        <w:rPr>
          <w:sz w:val="28"/>
          <w:szCs w:val="28"/>
        </w:rPr>
        <w:softHyphen/>
        <w:t>курсов регионального  уровня:</w:t>
      </w:r>
    </w:p>
    <w:tbl>
      <w:tblPr>
        <w:tblStyle w:val="a5"/>
        <w:tblW w:w="0" w:type="auto"/>
        <w:tblInd w:w="20" w:type="dxa"/>
        <w:tblLook w:val="04A0"/>
      </w:tblPr>
      <w:tblGrid>
        <w:gridCol w:w="788"/>
        <w:gridCol w:w="4030"/>
        <w:gridCol w:w="2439"/>
        <w:gridCol w:w="2414"/>
      </w:tblGrid>
      <w:tr w:rsidR="00CD0D49" w:rsidRPr="00565A02" w:rsidTr="00C1327C">
        <w:tc>
          <w:tcPr>
            <w:tcW w:w="78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after="116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03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after="116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>Ф.И.О. педагога, должность</w:t>
            </w:r>
          </w:p>
        </w:tc>
        <w:tc>
          <w:tcPr>
            <w:tcW w:w="243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after="116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>Наименование конкурса, уровень</w:t>
            </w:r>
          </w:p>
        </w:tc>
        <w:tc>
          <w:tcPr>
            <w:tcW w:w="2414" w:type="dxa"/>
          </w:tcPr>
          <w:p w:rsidR="00CD0D49" w:rsidRPr="00565A02" w:rsidRDefault="00CD0D49" w:rsidP="00C1327C">
            <w:pPr>
              <w:pStyle w:val="4"/>
              <w:shd w:val="clear" w:color="auto" w:fill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 xml:space="preserve">Результат </w:t>
            </w:r>
          </w:p>
          <w:p w:rsidR="00CD0D49" w:rsidRPr="00565A02" w:rsidRDefault="00CD0D49" w:rsidP="00C1327C">
            <w:pPr>
              <w:pStyle w:val="4"/>
              <w:shd w:val="clear" w:color="auto" w:fill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565A02">
              <w:rPr>
                <w:b/>
                <w:sz w:val="28"/>
                <w:szCs w:val="28"/>
              </w:rPr>
              <w:t>участия</w:t>
            </w:r>
          </w:p>
        </w:tc>
      </w:tr>
      <w:tr w:rsidR="00CD0D49" w:rsidRPr="00565A02" w:rsidTr="00C1327C">
        <w:tc>
          <w:tcPr>
            <w:tcW w:w="78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Ткач Анна Петровна, педагог дополнительного образования</w:t>
            </w:r>
          </w:p>
        </w:tc>
        <w:tc>
          <w:tcPr>
            <w:tcW w:w="243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Областная природоохранная акция «Земля – наш дом», номинация «Лучший экологический урок»</w:t>
            </w:r>
          </w:p>
        </w:tc>
        <w:tc>
          <w:tcPr>
            <w:tcW w:w="2414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Диплом 3 степени</w:t>
            </w:r>
          </w:p>
        </w:tc>
      </w:tr>
      <w:tr w:rsidR="00CD0D49" w:rsidRPr="00565A02" w:rsidTr="00C1327C">
        <w:tc>
          <w:tcPr>
            <w:tcW w:w="78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2</w:t>
            </w:r>
          </w:p>
        </w:tc>
        <w:tc>
          <w:tcPr>
            <w:tcW w:w="403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Саввина Светлана Дмитриевна, педагог дополнительного образования</w:t>
            </w:r>
          </w:p>
        </w:tc>
        <w:tc>
          <w:tcPr>
            <w:tcW w:w="243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 xml:space="preserve">Областная выставка – конкурс новогодних букетов и композиций «Зимняя фантазия», номинация «Авторская работа педагога» </w:t>
            </w:r>
          </w:p>
        </w:tc>
        <w:tc>
          <w:tcPr>
            <w:tcW w:w="2414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Диплом 2 степени</w:t>
            </w:r>
          </w:p>
        </w:tc>
      </w:tr>
      <w:tr w:rsidR="00CD0D49" w:rsidRPr="00565A02" w:rsidTr="00C1327C">
        <w:tc>
          <w:tcPr>
            <w:tcW w:w="78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Щегольских Наталья Николаевна, педагог дополнительного образования</w:t>
            </w:r>
          </w:p>
        </w:tc>
        <w:tc>
          <w:tcPr>
            <w:tcW w:w="243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 xml:space="preserve">Областная выставка – конкурс новогодних букетов и композиций «Зимняя </w:t>
            </w:r>
            <w:r w:rsidRPr="00565A02">
              <w:rPr>
                <w:sz w:val="28"/>
                <w:szCs w:val="28"/>
              </w:rPr>
              <w:lastRenderedPageBreak/>
              <w:t xml:space="preserve">фантазия», номинация «Авторская работа педагога» </w:t>
            </w:r>
          </w:p>
        </w:tc>
        <w:tc>
          <w:tcPr>
            <w:tcW w:w="2414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lastRenderedPageBreak/>
              <w:t>Диплом 3 степени</w:t>
            </w:r>
          </w:p>
        </w:tc>
      </w:tr>
      <w:tr w:rsidR="00CD0D49" w:rsidRPr="00565A02" w:rsidTr="00C1327C">
        <w:tc>
          <w:tcPr>
            <w:tcW w:w="788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30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Мощенская Людмила Александровна, педагог дополнительного образования</w:t>
            </w:r>
          </w:p>
        </w:tc>
        <w:tc>
          <w:tcPr>
            <w:tcW w:w="2439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Областная выставка – конкурс «Цветы, как признанье…»</w:t>
            </w:r>
          </w:p>
        </w:tc>
        <w:tc>
          <w:tcPr>
            <w:tcW w:w="2414" w:type="dxa"/>
          </w:tcPr>
          <w:p w:rsidR="00CD0D49" w:rsidRPr="00565A02" w:rsidRDefault="00CD0D49" w:rsidP="00C1327C">
            <w:pPr>
              <w:pStyle w:val="4"/>
              <w:shd w:val="clear" w:color="auto" w:fill="auto"/>
              <w:spacing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565A02">
              <w:rPr>
                <w:sz w:val="28"/>
                <w:szCs w:val="28"/>
              </w:rPr>
              <w:t>Диплом победителя</w:t>
            </w:r>
          </w:p>
        </w:tc>
      </w:tr>
    </w:tbl>
    <w:p w:rsidR="00CD0D49" w:rsidRPr="00565A02" w:rsidRDefault="00CD0D49" w:rsidP="00CD0D49">
      <w:pPr>
        <w:pStyle w:val="4"/>
        <w:shd w:val="clear" w:color="auto" w:fill="auto"/>
        <w:spacing w:before="120"/>
        <w:ind w:right="2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 За успехи в организации и совершенствовании работы по дополнитель</w:t>
      </w:r>
      <w:r w:rsidRPr="00565A02">
        <w:rPr>
          <w:sz w:val="28"/>
          <w:szCs w:val="28"/>
        </w:rPr>
        <w:softHyphen/>
        <w:t>ному образованию детей и подростков деятельность педагогических работ</w:t>
      </w:r>
      <w:r w:rsidRPr="00565A02">
        <w:rPr>
          <w:sz w:val="28"/>
          <w:szCs w:val="28"/>
        </w:rPr>
        <w:softHyphen/>
        <w:t>ников в отчётном периоде отмечена: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7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565A02">
        <w:rPr>
          <w:rStyle w:val="ae"/>
        </w:rPr>
        <w:t xml:space="preserve">грамотой управления образования администрации муниципального района «Алексеевский район и город Алексеевка» </w:t>
      </w:r>
      <w:r w:rsidRPr="00565A02">
        <w:rPr>
          <w:sz w:val="28"/>
          <w:szCs w:val="28"/>
        </w:rPr>
        <w:t xml:space="preserve"> (Мощенская Л.А, Саввина </w:t>
      </w:r>
      <w:r w:rsidRPr="00565A02">
        <w:rPr>
          <w:rStyle w:val="ae"/>
        </w:rPr>
        <w:t>С</w:t>
      </w:r>
      <w:r w:rsidRPr="00565A02">
        <w:rPr>
          <w:sz w:val="28"/>
          <w:szCs w:val="28"/>
        </w:rPr>
        <w:t>.Д.).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874"/>
        </w:tabs>
        <w:spacing w:line="240" w:lineRule="auto"/>
        <w:ind w:left="580" w:right="20" w:firstLine="0"/>
        <w:jc w:val="both"/>
        <w:rPr>
          <w:sz w:val="28"/>
          <w:szCs w:val="28"/>
        </w:rPr>
      </w:pPr>
    </w:p>
    <w:p w:rsidR="00CD0D49" w:rsidRPr="00565A02" w:rsidRDefault="00CD0D49" w:rsidP="00CD0D49">
      <w:pPr>
        <w:pStyle w:val="50"/>
        <w:numPr>
          <w:ilvl w:val="0"/>
          <w:numId w:val="34"/>
        </w:numPr>
        <w:shd w:val="clear" w:color="auto" w:fill="auto"/>
        <w:tabs>
          <w:tab w:val="left" w:pos="841"/>
        </w:tabs>
        <w:spacing w:after="184" w:line="240" w:lineRule="auto"/>
        <w:ind w:left="20" w:right="20" w:firstLine="560"/>
      </w:pPr>
      <w:r w:rsidRPr="00565A02">
        <w:t>Работа с образовательными организациями Алексеевского района  (ДОУ, СОШ).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Повышение педагогического и профессионального мастерства работни</w:t>
      </w:r>
      <w:r w:rsidRPr="00565A02">
        <w:rPr>
          <w:sz w:val="28"/>
          <w:szCs w:val="28"/>
        </w:rPr>
        <w:softHyphen/>
        <w:t>ков системы дополнительного образования детей Алексеевского района осу</w:t>
      </w:r>
      <w:r w:rsidRPr="00565A02">
        <w:rPr>
          <w:sz w:val="28"/>
          <w:szCs w:val="28"/>
        </w:rPr>
        <w:softHyphen/>
        <w:t>ществляется системно через различные формы: семинары (практические, проблемные, авторские, тематические и т.п.), мастер-классы, конференции и др.</w:t>
      </w:r>
    </w:p>
    <w:p w:rsidR="00CD0D49" w:rsidRPr="00565A02" w:rsidRDefault="00CD0D49" w:rsidP="00CD0D49">
      <w:pPr>
        <w:pStyle w:val="4"/>
        <w:shd w:val="clear" w:color="auto" w:fill="auto"/>
        <w:ind w:left="4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За отчётный период методической службой были проведены 2 районных меро</w:t>
      </w:r>
      <w:r w:rsidRPr="00565A02">
        <w:rPr>
          <w:sz w:val="28"/>
          <w:szCs w:val="28"/>
        </w:rPr>
        <w:softHyphen/>
        <w:t>приятия: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928"/>
        </w:tabs>
        <w:spacing w:line="240" w:lineRule="auto"/>
        <w:ind w:right="20" w:firstLine="62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565A02">
        <w:rPr>
          <w:sz w:val="28"/>
          <w:szCs w:val="28"/>
        </w:rPr>
        <w:t xml:space="preserve">- районный методический семинар «Инновационные технологии в ландшафтном дизайне территорий образовательных организаций и личных приусадебных участков педагогов, обучающихся и их родителей» (МБУ ДО «СЮН», 28.03.2017 г.) - </w:t>
      </w:r>
      <w:r w:rsidRPr="00565A02">
        <w:rPr>
          <w:rStyle w:val="ae"/>
        </w:rPr>
        <w:t>для ру</w:t>
      </w:r>
      <w:r w:rsidRPr="00565A02">
        <w:rPr>
          <w:rStyle w:val="ae"/>
        </w:rPr>
        <w:softHyphen/>
        <w:t>ководителей образовательных организаций города и района.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928"/>
        </w:tabs>
        <w:spacing w:line="240" w:lineRule="auto"/>
        <w:ind w:right="20" w:firstLine="0"/>
        <w:jc w:val="both"/>
        <w:rPr>
          <w:rStyle w:val="ae"/>
          <w:i w:val="0"/>
          <w:iCs w:val="0"/>
          <w:color w:val="auto"/>
          <w:shd w:val="clear" w:color="auto" w:fill="auto"/>
        </w:rPr>
      </w:pPr>
      <w:r w:rsidRPr="00565A02">
        <w:rPr>
          <w:sz w:val="28"/>
          <w:szCs w:val="28"/>
        </w:rPr>
        <w:t xml:space="preserve">        - районный  методический семинар </w:t>
      </w:r>
      <w:r w:rsidRPr="00565A02">
        <w:rPr>
          <w:rStyle w:val="51"/>
        </w:rPr>
        <w:t>«</w:t>
      </w:r>
      <w:r w:rsidRPr="00565A02">
        <w:rPr>
          <w:sz w:val="28"/>
          <w:szCs w:val="28"/>
        </w:rPr>
        <w:t>«Методические аспекты организации и проведения опытнической работы по выгонке цветочно-декоративных растений в рамках подготовки к областной выставке «Приближая дыхание весны</w:t>
      </w:r>
      <w:r w:rsidRPr="00565A02">
        <w:rPr>
          <w:rStyle w:val="51"/>
        </w:rPr>
        <w:t xml:space="preserve">»  </w:t>
      </w:r>
      <w:r w:rsidRPr="00565A02">
        <w:rPr>
          <w:sz w:val="28"/>
          <w:szCs w:val="28"/>
        </w:rPr>
        <w:t>(</w:t>
      </w:r>
      <w:r w:rsidRPr="00565A02">
        <w:rPr>
          <w:i/>
          <w:sz w:val="28"/>
          <w:szCs w:val="28"/>
        </w:rPr>
        <w:t xml:space="preserve">МБУ ДО «СЮН», </w:t>
      </w:r>
      <w:r w:rsidRPr="00565A02">
        <w:rPr>
          <w:sz w:val="28"/>
          <w:szCs w:val="28"/>
        </w:rPr>
        <w:t xml:space="preserve">20.09.2017 г.) - </w:t>
      </w:r>
      <w:r w:rsidRPr="00565A02">
        <w:rPr>
          <w:rStyle w:val="ae"/>
        </w:rPr>
        <w:t>для учителей биологии, воспитателей ДОУ.</w:t>
      </w:r>
    </w:p>
    <w:p w:rsidR="00CD0D49" w:rsidRPr="00565A02" w:rsidRDefault="00CD0D49" w:rsidP="00CD0D49">
      <w:pPr>
        <w:pStyle w:val="4"/>
        <w:shd w:val="clear" w:color="auto" w:fill="auto"/>
        <w:spacing w:line="240" w:lineRule="auto"/>
        <w:ind w:right="20" w:firstLine="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 xml:space="preserve">          Широкий спектр массовых мероприятий с обучающимися, как элемент системы естественнонаучного образования в региональной образовательной системе, способствует экологическому воспитанию подрастающего поколе</w:t>
      </w:r>
      <w:r w:rsidRPr="00565A02">
        <w:rPr>
          <w:sz w:val="28"/>
          <w:szCs w:val="28"/>
        </w:rPr>
        <w:softHyphen/>
        <w:t>ния. Так, в период с 01.04.2017 г. по 31.03.2018г. проведено 15 районных  массовых мероприятий (из них 6 – муниципальные  этапы Всероссийских кон</w:t>
      </w:r>
      <w:r w:rsidRPr="00565A02">
        <w:rPr>
          <w:sz w:val="28"/>
          <w:szCs w:val="28"/>
        </w:rPr>
        <w:softHyphen/>
      </w:r>
      <w:r w:rsidRPr="00565A02">
        <w:rPr>
          <w:sz w:val="28"/>
          <w:szCs w:val="28"/>
        </w:rPr>
        <w:lastRenderedPageBreak/>
        <w:t>курсов):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94"/>
        </w:tabs>
        <w:ind w:left="4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областной экологический марафон «Давай докажем, что не зря на нас надеется Земля» - акции «Птицы - наши друзья», «Алая гвоз</w:t>
      </w:r>
      <w:r w:rsidRPr="00565A02">
        <w:rPr>
          <w:sz w:val="28"/>
          <w:szCs w:val="28"/>
        </w:rPr>
        <w:softHyphen/>
        <w:t>дика», «Земля – наш дом»;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94"/>
        </w:tabs>
        <w:ind w:left="40"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районный  смотр-конкурс на лучшее благоустройство территорий обра</w:t>
      </w:r>
      <w:r w:rsidRPr="00565A02">
        <w:rPr>
          <w:sz w:val="28"/>
          <w:szCs w:val="28"/>
        </w:rPr>
        <w:softHyphen/>
        <w:t>зовательных учреждений и приусадебного участка педагогов, обучающихся и их родителей;</w:t>
      </w:r>
    </w:p>
    <w:p w:rsidR="00CD0D49" w:rsidRPr="00565A02" w:rsidRDefault="00CD0D49" w:rsidP="00CD0D49">
      <w:pPr>
        <w:pStyle w:val="4"/>
        <w:numPr>
          <w:ilvl w:val="0"/>
          <w:numId w:val="35"/>
        </w:numPr>
        <w:shd w:val="clear" w:color="auto" w:fill="auto"/>
        <w:tabs>
          <w:tab w:val="left" w:pos="865"/>
        </w:tabs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муниципальный  этап  Все</w:t>
      </w:r>
      <w:r w:rsidRPr="00565A02">
        <w:rPr>
          <w:sz w:val="28"/>
          <w:szCs w:val="28"/>
        </w:rPr>
        <w:softHyphen/>
        <w:t>российской детской акции «С любовью к России мы делами добрыми едины;</w:t>
      </w:r>
    </w:p>
    <w:p w:rsidR="00CD0D49" w:rsidRPr="00565A02" w:rsidRDefault="00CD0D49" w:rsidP="00CD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2">
        <w:rPr>
          <w:rFonts w:ascii="Times New Roman" w:hAnsi="Times New Roman" w:cs="Times New Roman"/>
          <w:sz w:val="28"/>
          <w:szCs w:val="28"/>
        </w:rPr>
        <w:t xml:space="preserve">        -  муниципальные  выставки-конкурсы, посвященные Году экологии в Рос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сийской Федерации: «Цветы, как признанье» (цветочные композ</w:t>
      </w:r>
      <w:r w:rsidRPr="00565A02">
        <w:rPr>
          <w:rStyle w:val="1"/>
          <w:rFonts w:eastAsiaTheme="minorHAnsi"/>
        </w:rPr>
        <w:t>ици</w:t>
      </w:r>
      <w:r w:rsidRPr="00565A02">
        <w:rPr>
          <w:rFonts w:ascii="Times New Roman" w:hAnsi="Times New Roman" w:cs="Times New Roman"/>
          <w:sz w:val="28"/>
          <w:szCs w:val="28"/>
        </w:rPr>
        <w:t>и), «Зимняя фантазия» (новогодних букетов и композиций)», «Птичья столовая» (кормушек); выставки- конкурса, посвященной 75-летию Победы в Курской битве «Цветы раскаленной земли» (выгоночных  цветочно-декоративных растений);</w:t>
      </w:r>
    </w:p>
    <w:p w:rsidR="00CD0D49" w:rsidRDefault="00CD0D49" w:rsidP="00CD0D49">
      <w:pPr>
        <w:pStyle w:val="4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  <w:r w:rsidRPr="00565A02">
        <w:rPr>
          <w:rFonts w:eastAsiaTheme="minorHAnsi"/>
          <w:b/>
          <w:sz w:val="28"/>
          <w:szCs w:val="28"/>
        </w:rPr>
        <w:t xml:space="preserve">      </w:t>
      </w:r>
      <w:r w:rsidRPr="00565A02">
        <w:rPr>
          <w:rFonts w:eastAsiaTheme="minorHAnsi"/>
          <w:sz w:val="28"/>
          <w:szCs w:val="28"/>
        </w:rPr>
        <w:t>-</w:t>
      </w:r>
      <w:r w:rsidRPr="00565A02">
        <w:rPr>
          <w:rFonts w:eastAsiaTheme="minorHAnsi"/>
          <w:b/>
          <w:sz w:val="28"/>
          <w:szCs w:val="28"/>
        </w:rPr>
        <w:t xml:space="preserve">   </w:t>
      </w:r>
      <w:r w:rsidRPr="00565A02">
        <w:rPr>
          <w:sz w:val="28"/>
          <w:szCs w:val="28"/>
        </w:rPr>
        <w:t>муниципальные  этапы Всероссийских конкурсов «Юннат», «Юные ис</w:t>
      </w:r>
      <w:r w:rsidRPr="00565A02">
        <w:rPr>
          <w:sz w:val="28"/>
          <w:szCs w:val="28"/>
        </w:rPr>
        <w:softHyphen/>
        <w:t>следователи окружающей среды», «Российский национальный юниорский водный конкурс», «Подрост», «Моя малая родина: природа, культура, этнос».</w:t>
      </w:r>
    </w:p>
    <w:p w:rsidR="00CD0D49" w:rsidRDefault="00CD0D49" w:rsidP="00CD0D49">
      <w:pPr>
        <w:pStyle w:val="4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CD0D49" w:rsidRDefault="00CD0D49" w:rsidP="00CD0D49">
      <w:pPr>
        <w:pStyle w:val="4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CD0D49" w:rsidRPr="00565A02" w:rsidRDefault="00CD0D49" w:rsidP="00CD0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I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Достижения Станции.</w:t>
      </w: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Default="00CD0D49" w:rsidP="00CD0D49">
      <w:pPr>
        <w:pStyle w:val="4"/>
        <w:shd w:val="clear" w:color="auto" w:fill="auto"/>
        <w:ind w:left="20" w:firstLine="560"/>
        <w:jc w:val="both"/>
        <w:rPr>
          <w:color w:val="000000"/>
          <w:sz w:val="28"/>
          <w:szCs w:val="28"/>
        </w:rPr>
      </w:pPr>
      <w:r w:rsidRPr="00565A02">
        <w:rPr>
          <w:color w:val="000000"/>
          <w:sz w:val="28"/>
          <w:szCs w:val="28"/>
        </w:rPr>
        <w:t xml:space="preserve">За отчётный период работа Станции была отмечена: </w:t>
      </w:r>
    </w:p>
    <w:p w:rsidR="00CD0D49" w:rsidRPr="00A45055" w:rsidRDefault="00CD0D49" w:rsidP="00CD0D49">
      <w:pPr>
        <w:pStyle w:val="4"/>
        <w:shd w:val="clear" w:color="auto" w:fill="auto"/>
        <w:ind w:left="20" w:firstLine="560"/>
        <w:jc w:val="both"/>
        <w:rPr>
          <w:rStyle w:val="ae"/>
          <w:i w:val="0"/>
          <w:iCs w:val="0"/>
          <w:color w:val="auto"/>
          <w:shd w:val="clear" w:color="auto" w:fill="auto"/>
        </w:rPr>
      </w:pPr>
      <w:r>
        <w:rPr>
          <w:color w:val="000000"/>
          <w:sz w:val="28"/>
          <w:szCs w:val="28"/>
        </w:rPr>
        <w:t xml:space="preserve">- </w:t>
      </w:r>
      <w:r w:rsidRPr="00A45055">
        <w:rPr>
          <w:rStyle w:val="ae"/>
        </w:rPr>
        <w:t>дипломами</w:t>
      </w:r>
      <w:r w:rsidRPr="00565A02">
        <w:rPr>
          <w:rStyle w:val="ae"/>
        </w:rPr>
        <w:t xml:space="preserve">  </w:t>
      </w:r>
      <w:r>
        <w:rPr>
          <w:rStyle w:val="ae"/>
        </w:rPr>
        <w:t>федерального партийного проекта «Экология России» ВПП «Единая Россия»;</w:t>
      </w:r>
      <w:r w:rsidRPr="00565A02">
        <w:rPr>
          <w:rStyle w:val="ae"/>
        </w:rPr>
        <w:t xml:space="preserve">   </w:t>
      </w:r>
      <w:r>
        <w:rPr>
          <w:rStyle w:val="ae"/>
          <w:i w:val="0"/>
          <w:iCs w:val="0"/>
          <w:color w:val="auto"/>
          <w:shd w:val="clear" w:color="auto" w:fill="auto"/>
        </w:rPr>
        <w:t xml:space="preserve"> </w:t>
      </w:r>
      <w:r w:rsidRPr="00565A02">
        <w:rPr>
          <w:rStyle w:val="ae"/>
        </w:rPr>
        <w:t xml:space="preserve">Белгородской митрополии РПЦ Валуйская и Алексеевская епархия, отдел катехизации и религиозного образования; 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854"/>
        </w:tabs>
        <w:spacing w:line="240" w:lineRule="auto"/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Станция  - победитель региональной выставки – конкурса «Цветы,  как признанье…», призер региональной выставки-конкурса «Приближая дыхание весны.</w:t>
      </w:r>
    </w:p>
    <w:p w:rsidR="00CD0D49" w:rsidRPr="00565A02" w:rsidRDefault="00CD0D49" w:rsidP="00CD0D49">
      <w:pPr>
        <w:pStyle w:val="4"/>
        <w:shd w:val="clear" w:color="auto" w:fill="auto"/>
        <w:ind w:left="20" w:right="20" w:firstLine="56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Станция - призер рейтингования организаций дополнительного обра</w:t>
      </w:r>
      <w:r w:rsidRPr="00565A02">
        <w:rPr>
          <w:sz w:val="28"/>
          <w:szCs w:val="28"/>
        </w:rPr>
        <w:softHyphen/>
        <w:t>зования Алексеевского района за 2016-2017 учебный год.</w:t>
      </w:r>
    </w:p>
    <w:p w:rsidR="00CD0D49" w:rsidRPr="00565A02" w:rsidRDefault="00CD0D49" w:rsidP="00CD0D49">
      <w:pPr>
        <w:pStyle w:val="4"/>
        <w:shd w:val="clear" w:color="auto" w:fill="auto"/>
        <w:tabs>
          <w:tab w:val="left" w:pos="870"/>
        </w:tabs>
        <w:spacing w:line="240" w:lineRule="auto"/>
        <w:ind w:right="20" w:firstLine="0"/>
        <w:jc w:val="both"/>
        <w:rPr>
          <w:sz w:val="28"/>
          <w:szCs w:val="28"/>
        </w:rPr>
        <w:sectPr w:rsidR="00CD0D49" w:rsidRPr="00565A02" w:rsidSect="00A70F9B">
          <w:pgSz w:w="11909" w:h="16838"/>
          <w:pgMar w:top="1276" w:right="1229" w:bottom="2579" w:left="1205" w:header="0" w:footer="3" w:gutter="0"/>
          <w:cols w:space="720"/>
          <w:noEndnote/>
          <w:docGrid w:linePitch="360"/>
        </w:sectPr>
      </w:pPr>
    </w:p>
    <w:p w:rsidR="00CD0D49" w:rsidRPr="00565A02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0D49" w:rsidRDefault="00CD0D49" w:rsidP="00CD0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565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IX</w:t>
      </w:r>
      <w:r w:rsidRPr="00565A02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 Общие выводы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.</w:t>
      </w:r>
    </w:p>
    <w:p w:rsidR="00CD0D49" w:rsidRPr="00565A02" w:rsidRDefault="00CD0D49" w:rsidP="00CD0D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0D49" w:rsidRPr="00A45055" w:rsidRDefault="00CD0D49" w:rsidP="00CD0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4505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 результатам самообследования можно сделать следующие выводы о деятельности Станции:</w:t>
      </w:r>
    </w:p>
    <w:p w:rsidR="00CD0D49" w:rsidRPr="00565A02" w:rsidRDefault="00CD0D49" w:rsidP="00CD0D49">
      <w:pPr>
        <w:pStyle w:val="a7"/>
        <w:numPr>
          <w:ilvl w:val="0"/>
          <w:numId w:val="46"/>
        </w:numPr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5A02">
        <w:rPr>
          <w:rFonts w:ascii="Times New Roman" w:hAnsi="Times New Roman" w:cs="Times New Roman"/>
          <w:sz w:val="28"/>
          <w:szCs w:val="28"/>
        </w:rPr>
        <w:t>Станция  работает в системе информационной открытости и доступно</w:t>
      </w:r>
      <w:r w:rsidRPr="00565A02">
        <w:rPr>
          <w:rFonts w:ascii="Times New Roman" w:hAnsi="Times New Roman" w:cs="Times New Roman"/>
          <w:sz w:val="28"/>
          <w:szCs w:val="28"/>
        </w:rPr>
        <w:softHyphen/>
        <w:t>сти.</w:t>
      </w:r>
    </w:p>
    <w:p w:rsidR="00CD0D49" w:rsidRPr="00565A02" w:rsidRDefault="00CD0D49" w:rsidP="00CD0D49">
      <w:pPr>
        <w:pStyle w:val="4"/>
        <w:numPr>
          <w:ilvl w:val="0"/>
          <w:numId w:val="46"/>
        </w:numPr>
        <w:shd w:val="clear" w:color="auto" w:fill="auto"/>
        <w:tabs>
          <w:tab w:val="left" w:pos="998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Условия осуществления образовательного процесса, предлагаемые Станцией, соответствуют требованиям, установленным законодательством Российской Федерации в части санитарных и гигиенических норм, охраны здоровья обучающихся и работников Станции.</w:t>
      </w:r>
    </w:p>
    <w:p w:rsidR="00CD0D49" w:rsidRPr="00565A02" w:rsidRDefault="00CD0D49" w:rsidP="00CD0D49">
      <w:pPr>
        <w:pStyle w:val="4"/>
        <w:numPr>
          <w:ilvl w:val="0"/>
          <w:numId w:val="46"/>
        </w:numPr>
        <w:shd w:val="clear" w:color="auto" w:fill="auto"/>
        <w:tabs>
          <w:tab w:val="left" w:pos="998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Для реализации образовательной деятельности на Станции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</w:t>
      </w:r>
      <w:r w:rsidRPr="00565A02">
        <w:rPr>
          <w:sz w:val="28"/>
          <w:szCs w:val="28"/>
        </w:rPr>
        <w:softHyphen/>
        <w:t>жениям в системе дополнительного образования.</w:t>
      </w:r>
    </w:p>
    <w:p w:rsidR="00CD0D49" w:rsidRPr="00565A02" w:rsidRDefault="00CD0D49" w:rsidP="00CD0D49">
      <w:pPr>
        <w:pStyle w:val="4"/>
        <w:numPr>
          <w:ilvl w:val="0"/>
          <w:numId w:val="46"/>
        </w:numPr>
        <w:shd w:val="clear" w:color="auto" w:fill="auto"/>
        <w:tabs>
          <w:tab w:val="left" w:pos="989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Кадровый состав педагогических работников позволяет Станции  предоставлять населению качественные услуги по до</w:t>
      </w:r>
      <w:r w:rsidRPr="00565A02">
        <w:rPr>
          <w:sz w:val="28"/>
          <w:szCs w:val="28"/>
        </w:rPr>
        <w:softHyphen/>
        <w:t>полнительному образованию детей, исходя из запросов и потребностей обу</w:t>
      </w:r>
      <w:r w:rsidRPr="00565A02">
        <w:rPr>
          <w:sz w:val="28"/>
          <w:szCs w:val="28"/>
        </w:rPr>
        <w:softHyphen/>
        <w:t>чающихся и их родителей (законных представителей).</w:t>
      </w:r>
    </w:p>
    <w:p w:rsidR="00CD0D49" w:rsidRPr="00565A02" w:rsidRDefault="00CD0D49" w:rsidP="00CD0D49">
      <w:pPr>
        <w:pStyle w:val="4"/>
        <w:numPr>
          <w:ilvl w:val="0"/>
          <w:numId w:val="46"/>
        </w:numPr>
        <w:shd w:val="clear" w:color="auto" w:fill="auto"/>
        <w:tabs>
          <w:tab w:val="left" w:pos="984"/>
        </w:tabs>
        <w:ind w:right="20" w:firstLine="580"/>
        <w:jc w:val="both"/>
        <w:rPr>
          <w:sz w:val="28"/>
          <w:szCs w:val="28"/>
        </w:rPr>
      </w:pPr>
      <w:r w:rsidRPr="00565A02">
        <w:rPr>
          <w:sz w:val="28"/>
          <w:szCs w:val="28"/>
        </w:rPr>
        <w:t>Достижения  обучающихся на конкурсах различного уровня свидетельствуют о качестве образовательного процесса.</w:t>
      </w:r>
    </w:p>
    <w:p w:rsidR="00CD0D49" w:rsidRPr="00565A02" w:rsidRDefault="00CD0D49" w:rsidP="00CD0D49">
      <w:pPr>
        <w:pStyle w:val="4"/>
        <w:numPr>
          <w:ilvl w:val="0"/>
          <w:numId w:val="46"/>
        </w:numPr>
        <w:shd w:val="clear" w:color="auto" w:fill="auto"/>
        <w:tabs>
          <w:tab w:val="left" w:pos="994"/>
        </w:tabs>
        <w:spacing w:after="116"/>
        <w:ind w:left="20" w:right="460" w:firstLine="580"/>
        <w:jc w:val="both"/>
        <w:rPr>
          <w:sz w:val="28"/>
          <w:szCs w:val="28"/>
        </w:rPr>
        <w:sectPr w:rsidR="00CD0D49" w:rsidRPr="00565A02" w:rsidSect="00AE1027">
          <w:pgSz w:w="11909" w:h="16838"/>
          <w:pgMar w:top="1223" w:right="1274" w:bottom="1837" w:left="1274" w:header="0" w:footer="3" w:gutter="0"/>
          <w:cols w:space="720"/>
          <w:noEndnote/>
          <w:docGrid w:linePitch="360"/>
        </w:sectPr>
      </w:pPr>
      <w:r w:rsidRPr="00565A02">
        <w:rPr>
          <w:sz w:val="28"/>
          <w:szCs w:val="28"/>
        </w:rPr>
        <w:t>Станция  является координатором эколого-биологической деятельности в районе  посредством проведения организационно-массовой работы как с обучающимися, так и с педагогическими работниками образовательных учреждений района.</w:t>
      </w:r>
    </w:p>
    <w:p w:rsidR="00CD0D49" w:rsidRDefault="00CD0D49" w:rsidP="00CD0D49">
      <w:pPr>
        <w:tabs>
          <w:tab w:val="left" w:pos="9163"/>
        </w:tabs>
        <w:rPr>
          <w:b/>
          <w:bCs/>
        </w:rPr>
      </w:pPr>
    </w:p>
    <w:p w:rsidR="00CD0D49" w:rsidRPr="00365C15" w:rsidRDefault="00CD0D49" w:rsidP="00CD0D49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</w:rPr>
      </w:pPr>
      <w:r w:rsidRPr="00365C15">
        <w:rPr>
          <w:rFonts w:ascii="Times New Roman" w:hAnsi="Times New Roman" w:cs="Times New Roman"/>
          <w:b/>
          <w:bCs/>
        </w:rPr>
        <w:t>ПОКАЗАТЕЛИ</w:t>
      </w:r>
      <w:r w:rsidRPr="00365C15">
        <w:rPr>
          <w:rFonts w:ascii="Times New Roman" w:hAnsi="Times New Roman" w:cs="Times New Roman"/>
          <w:b/>
          <w:bCs/>
        </w:rPr>
        <w:br/>
        <w:t xml:space="preserve">ДЕЯТЕЛЬНОСТИ </w:t>
      </w:r>
      <w:r w:rsidRPr="00365C15">
        <w:rPr>
          <w:rFonts w:ascii="Times New Roman" w:hAnsi="Times New Roman" w:cs="Times New Roman"/>
          <w:b/>
        </w:rPr>
        <w:t xml:space="preserve">МУНИЦИПАЛЬНОГО БЮДЖЕТНОГО УЧРЕЖДЕНИЯ </w:t>
      </w:r>
    </w:p>
    <w:p w:rsidR="00CD0D49" w:rsidRPr="00365C15" w:rsidRDefault="00CD0D49" w:rsidP="00CD0D49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</w:rPr>
      </w:pPr>
      <w:r w:rsidRPr="00365C15">
        <w:rPr>
          <w:rFonts w:ascii="Times New Roman" w:hAnsi="Times New Roman" w:cs="Times New Roman"/>
          <w:b/>
        </w:rPr>
        <w:t xml:space="preserve">ДОПОЛНИТЕЛЬНОГО ОБРАЗОВАНИЯ «СТАНЦИЯ ЮНЫХ НАТУРАЛИСТОВ» МУНИЦИПАЛЬНОГО РАЙОНА </w:t>
      </w:r>
    </w:p>
    <w:p w:rsidR="00CD0D49" w:rsidRPr="00365C15" w:rsidRDefault="00CD0D49" w:rsidP="00CD0D49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</w:rPr>
      </w:pPr>
      <w:r w:rsidRPr="00365C15">
        <w:rPr>
          <w:rFonts w:ascii="Times New Roman" w:hAnsi="Times New Roman" w:cs="Times New Roman"/>
          <w:b/>
        </w:rPr>
        <w:t>«АЛЕКСЕЕВСКИЙ РАЙОН И ГОРОД АЛЕКСЕЕВКА»</w:t>
      </w:r>
    </w:p>
    <w:p w:rsidR="00CD0D49" w:rsidRPr="00365C15" w:rsidRDefault="00CD0D49" w:rsidP="00CD0D49">
      <w:pPr>
        <w:tabs>
          <w:tab w:val="left" w:pos="9163"/>
        </w:tabs>
        <w:spacing w:after="0"/>
        <w:jc w:val="center"/>
        <w:rPr>
          <w:rFonts w:ascii="Times New Roman" w:hAnsi="Times New Roman" w:cs="Times New Roman"/>
          <w:b/>
        </w:rPr>
      </w:pPr>
      <w:r w:rsidRPr="00365C15">
        <w:rPr>
          <w:rFonts w:ascii="Times New Roman" w:hAnsi="Times New Roman" w:cs="Times New Roman"/>
          <w:b/>
        </w:rPr>
        <w:t xml:space="preserve">БЕЛГОРОДСКОЙ ОБЛАСТИ </w:t>
      </w:r>
    </w:p>
    <w:p w:rsidR="00CD0D49" w:rsidRPr="00365C15" w:rsidRDefault="00CD0D49" w:rsidP="00CD0D49">
      <w:pPr>
        <w:spacing w:after="0"/>
        <w:jc w:val="center"/>
        <w:outlineLvl w:val="3"/>
        <w:rPr>
          <w:rFonts w:ascii="Times New Roman" w:hAnsi="Times New Roman" w:cs="Times New Roman"/>
          <w:b/>
          <w:bCs/>
        </w:rPr>
      </w:pPr>
      <w:r w:rsidRPr="00365C15">
        <w:rPr>
          <w:rFonts w:ascii="Times New Roman" w:hAnsi="Times New Roman" w:cs="Times New Roman"/>
          <w:b/>
          <w:bCs/>
        </w:rPr>
        <w:t xml:space="preserve">ПОДЛЕЖАЩЕЙ САМООБСЛЕДОВАНИЮ </w:t>
      </w:r>
    </w:p>
    <w:p w:rsidR="00CD0D49" w:rsidRPr="00365C15" w:rsidRDefault="00CD0D49" w:rsidP="00CD0D49">
      <w:pPr>
        <w:spacing w:after="0"/>
        <w:jc w:val="center"/>
        <w:outlineLvl w:val="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365C15">
        <w:rPr>
          <w:rFonts w:ascii="Times New Roman" w:hAnsi="Times New Roman" w:cs="Times New Roman"/>
          <w:b/>
          <w:bCs/>
        </w:rPr>
        <w:t>по состоянию на 1 апреля</w:t>
      </w:r>
      <w:r>
        <w:rPr>
          <w:rFonts w:ascii="Times New Roman" w:hAnsi="Times New Roman" w:cs="Times New Roman"/>
          <w:b/>
          <w:bCs/>
        </w:rPr>
        <w:t xml:space="preserve"> 201</w:t>
      </w:r>
      <w:r w:rsidRPr="00921DBE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г.)</w:t>
      </w:r>
    </w:p>
    <w:p w:rsidR="00CD0D49" w:rsidRDefault="00CD0D49" w:rsidP="00CD0D49">
      <w:pPr>
        <w:jc w:val="center"/>
        <w:outlineLvl w:val="3"/>
        <w:rPr>
          <w:b/>
          <w:bCs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13"/>
        <w:gridCol w:w="7113"/>
        <w:gridCol w:w="1669"/>
      </w:tblGrid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Единица измерения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780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Детей младшего школьного возраста (5 - 9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410 человек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Детей среднего школьного возраста (10 - 14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304 человек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66 человек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64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человек/8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16/2%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220/28%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132/17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98/13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31/4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3/0,01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Pr="00A365CA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0D49" w:rsidRPr="00A365CA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 xml:space="preserve">80 </w:t>
            </w:r>
            <w:r w:rsidRPr="00A365CA">
              <w:rPr>
                <w:color w:val="000000"/>
              </w:rPr>
              <w:t>человек/</w:t>
            </w:r>
            <w:r>
              <w:rPr>
                <w:color w:val="000000"/>
              </w:rPr>
              <w:t>10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Pr="00A365CA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62</w:t>
            </w:r>
            <w:r w:rsidRPr="00A365CA">
              <w:rPr>
                <w:color w:val="000000"/>
              </w:rPr>
              <w:t>/</w:t>
            </w:r>
            <w:r>
              <w:rPr>
                <w:color w:val="000000"/>
              </w:rPr>
              <w:t>8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Pr="00A365CA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17</w:t>
            </w:r>
            <w:r w:rsidRPr="00A365CA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 всероссийском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человек/0,001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</w:t>
            </w:r>
            <w:r>
              <w:rPr>
                <w:color w:val="000000"/>
              </w:rPr>
              <w:lastRenderedPageBreak/>
              <w:t>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человек/4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0/0%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30/4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человека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>
              <w:rPr>
                <w:color w:val="000000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22/92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21/88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2/8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16/67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5/21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11/46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5/20,8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3/12,5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3/12,5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22/92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1/4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5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единицы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 w:rsidRPr="005E6108">
              <w:rPr>
                <w:b/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0,02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22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lastRenderedPageBreak/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единиц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  <w:u w:val="single"/>
              </w:rPr>
              <w:t>/нет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</w:t>
            </w:r>
            <w:r>
              <w:rPr>
                <w:color w:val="000000"/>
                <w:u w:val="single"/>
              </w:rPr>
              <w:t>/нет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да/</w:t>
            </w:r>
            <w:r>
              <w:rPr>
                <w:color w:val="000000"/>
                <w:u w:val="single"/>
              </w:rPr>
              <w:t>нет</w:t>
            </w:r>
          </w:p>
        </w:tc>
      </w:tr>
      <w:tr w:rsidR="00CD0D49" w:rsidTr="00C1327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nil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nil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D0D49" w:rsidRDefault="00CD0D49" w:rsidP="00C132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</w:t>
            </w:r>
          </w:p>
          <w:p w:rsidR="00CD0D49" w:rsidRDefault="00CD0D49" w:rsidP="00C132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человек/%</w:t>
            </w:r>
          </w:p>
        </w:tc>
      </w:tr>
    </w:tbl>
    <w:p w:rsidR="00CD0D49" w:rsidRDefault="00CD0D49" w:rsidP="00CD0D49">
      <w:pPr>
        <w:ind w:firstLine="567"/>
        <w:jc w:val="both"/>
        <w:rPr>
          <w:b/>
          <w:bCs/>
          <w:sz w:val="28"/>
          <w:szCs w:val="28"/>
          <w:lang w:val="en-US"/>
        </w:rPr>
      </w:pPr>
    </w:p>
    <w:sectPr w:rsidR="00CD0D49" w:rsidSect="008C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618" w:rsidRDefault="00D34618" w:rsidP="008C0B5C">
      <w:pPr>
        <w:spacing w:after="0" w:line="240" w:lineRule="auto"/>
      </w:pPr>
      <w:r>
        <w:separator/>
      </w:r>
    </w:p>
  </w:endnote>
  <w:endnote w:type="continuationSeparator" w:id="1">
    <w:p w:rsidR="00D34618" w:rsidRDefault="00D34618" w:rsidP="008C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4872"/>
      <w:docPartObj>
        <w:docPartGallery w:val="Page Numbers (Bottom of Page)"/>
        <w:docPartUnique/>
      </w:docPartObj>
    </w:sdtPr>
    <w:sdtContent>
      <w:p w:rsidR="00412551" w:rsidRDefault="008C0B5C">
        <w:pPr>
          <w:pStyle w:val="af4"/>
          <w:jc w:val="right"/>
        </w:pPr>
        <w:r>
          <w:fldChar w:fldCharType="begin"/>
        </w:r>
        <w:r w:rsidR="00CD0D49">
          <w:instrText xml:space="preserve"> PAGE   \* MERGEFORMAT </w:instrText>
        </w:r>
        <w:r>
          <w:fldChar w:fldCharType="separate"/>
        </w:r>
        <w:r w:rsidR="00381BD6">
          <w:rPr>
            <w:noProof/>
          </w:rPr>
          <w:t>30</w:t>
        </w:r>
        <w:r>
          <w:fldChar w:fldCharType="end"/>
        </w:r>
      </w:p>
    </w:sdtContent>
  </w:sdt>
  <w:p w:rsidR="00412551" w:rsidRDefault="00D3461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618" w:rsidRDefault="00D34618" w:rsidP="008C0B5C">
      <w:pPr>
        <w:spacing w:after="0" w:line="240" w:lineRule="auto"/>
      </w:pPr>
      <w:r>
        <w:separator/>
      </w:r>
    </w:p>
  </w:footnote>
  <w:footnote w:type="continuationSeparator" w:id="1">
    <w:p w:rsidR="00D34618" w:rsidRDefault="00D34618" w:rsidP="008C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singleLevel"/>
    <w:tmpl w:val="0000000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0C41D9"/>
    <w:multiLevelType w:val="hybridMultilevel"/>
    <w:tmpl w:val="1674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45E7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C4D78"/>
    <w:multiLevelType w:val="hybridMultilevel"/>
    <w:tmpl w:val="60FC02FE"/>
    <w:lvl w:ilvl="0" w:tplc="11F2D6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634A6C"/>
    <w:multiLevelType w:val="hybridMultilevel"/>
    <w:tmpl w:val="9634F4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46E22"/>
    <w:multiLevelType w:val="multilevel"/>
    <w:tmpl w:val="CE4A65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1E4490"/>
    <w:multiLevelType w:val="multilevel"/>
    <w:tmpl w:val="252A07BA"/>
    <w:lvl w:ilvl="0">
      <w:start w:val="2016"/>
      <w:numFmt w:val="decimal"/>
      <w:lvlText w:val="27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42991"/>
    <w:multiLevelType w:val="hybridMultilevel"/>
    <w:tmpl w:val="F2123C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C8C55C9"/>
    <w:multiLevelType w:val="hybridMultilevel"/>
    <w:tmpl w:val="5F04A9AE"/>
    <w:lvl w:ilvl="0" w:tplc="150CC614">
      <w:start w:val="19"/>
      <w:numFmt w:val="decimal"/>
      <w:lvlText w:val="%1."/>
      <w:lvlJc w:val="left"/>
      <w:pPr>
        <w:ind w:left="1095" w:hanging="375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681B93"/>
    <w:multiLevelType w:val="hybridMultilevel"/>
    <w:tmpl w:val="8208D660"/>
    <w:lvl w:ilvl="0" w:tplc="7EB2ED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9BF3C85"/>
    <w:multiLevelType w:val="hybridMultilevel"/>
    <w:tmpl w:val="1B20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64A6A"/>
    <w:multiLevelType w:val="multilevel"/>
    <w:tmpl w:val="1EECC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D30987"/>
    <w:multiLevelType w:val="hybridMultilevel"/>
    <w:tmpl w:val="BCFA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C1DDA"/>
    <w:multiLevelType w:val="hybridMultilevel"/>
    <w:tmpl w:val="45DC7668"/>
    <w:lvl w:ilvl="0" w:tplc="105C0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D0E9B"/>
    <w:multiLevelType w:val="hybridMultilevel"/>
    <w:tmpl w:val="2A4C2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22AFA"/>
    <w:multiLevelType w:val="hybridMultilevel"/>
    <w:tmpl w:val="DF06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3757"/>
    <w:multiLevelType w:val="hybridMultilevel"/>
    <w:tmpl w:val="A8F2C284"/>
    <w:lvl w:ilvl="0" w:tplc="FCF290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7033"/>
    <w:multiLevelType w:val="hybridMultilevel"/>
    <w:tmpl w:val="4DFC551E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0">
    <w:nsid w:val="43BB0E18"/>
    <w:multiLevelType w:val="hybridMultilevel"/>
    <w:tmpl w:val="C7C2E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3006B"/>
    <w:multiLevelType w:val="hybridMultilevel"/>
    <w:tmpl w:val="80D291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9E4"/>
    <w:multiLevelType w:val="hybridMultilevel"/>
    <w:tmpl w:val="7B30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E0D36"/>
    <w:multiLevelType w:val="multilevel"/>
    <w:tmpl w:val="EC38E2FE"/>
    <w:lvl w:ilvl="0">
      <w:start w:val="2016"/>
      <w:numFmt w:val="decimal"/>
      <w:lvlText w:val="16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28351B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C11F2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04AFE"/>
    <w:multiLevelType w:val="hybridMultilevel"/>
    <w:tmpl w:val="0950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405C4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606A1"/>
    <w:multiLevelType w:val="multilevel"/>
    <w:tmpl w:val="D888591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9">
    <w:nsid w:val="59C35046"/>
    <w:multiLevelType w:val="hybridMultilevel"/>
    <w:tmpl w:val="05A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92E9A"/>
    <w:multiLevelType w:val="hybridMultilevel"/>
    <w:tmpl w:val="97D0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E5ACE"/>
    <w:multiLevelType w:val="hybridMultilevel"/>
    <w:tmpl w:val="17ECF680"/>
    <w:lvl w:ilvl="0" w:tplc="26422B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DD7506B"/>
    <w:multiLevelType w:val="multilevel"/>
    <w:tmpl w:val="DBEA5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C67C79"/>
    <w:multiLevelType w:val="multilevel"/>
    <w:tmpl w:val="F32A4BB0"/>
    <w:lvl w:ilvl="0">
      <w:start w:val="2016"/>
      <w:numFmt w:val="decimal"/>
      <w:lvlText w:val="24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A2B4B"/>
    <w:multiLevelType w:val="hybridMultilevel"/>
    <w:tmpl w:val="7E260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761EFB"/>
    <w:multiLevelType w:val="multilevel"/>
    <w:tmpl w:val="096E1ED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BC2B81"/>
    <w:multiLevelType w:val="multilevel"/>
    <w:tmpl w:val="7756C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A8661B"/>
    <w:multiLevelType w:val="multilevel"/>
    <w:tmpl w:val="EBE69D6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16B5D"/>
    <w:multiLevelType w:val="multilevel"/>
    <w:tmpl w:val="5FC0B9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FF025C"/>
    <w:multiLevelType w:val="multilevel"/>
    <w:tmpl w:val="7F14B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47C0D9E"/>
    <w:multiLevelType w:val="multilevel"/>
    <w:tmpl w:val="339E863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EA5F6F"/>
    <w:multiLevelType w:val="hybridMultilevel"/>
    <w:tmpl w:val="E48E9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F727D6"/>
    <w:multiLevelType w:val="hybridMultilevel"/>
    <w:tmpl w:val="CD48BE40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76120EE"/>
    <w:multiLevelType w:val="hybridMultilevel"/>
    <w:tmpl w:val="F0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6F9"/>
    <w:multiLevelType w:val="hybridMultilevel"/>
    <w:tmpl w:val="181AE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C72002"/>
    <w:multiLevelType w:val="hybridMultilevel"/>
    <w:tmpl w:val="0B3EA376"/>
    <w:lvl w:ilvl="0" w:tplc="5AD05F72">
      <w:start w:val="19"/>
      <w:numFmt w:val="decimal"/>
      <w:lvlText w:val="%1."/>
      <w:lvlJc w:val="left"/>
      <w:pPr>
        <w:ind w:left="1095" w:hanging="375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8"/>
  </w:num>
  <w:num w:numId="6">
    <w:abstractNumId w:val="6"/>
  </w:num>
  <w:num w:numId="7">
    <w:abstractNumId w:val="3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5"/>
  </w:num>
  <w:num w:numId="11">
    <w:abstractNumId w:val="17"/>
  </w:num>
  <w:num w:numId="12">
    <w:abstractNumId w:val="31"/>
  </w:num>
  <w:num w:numId="13">
    <w:abstractNumId w:val="22"/>
  </w:num>
  <w:num w:numId="14">
    <w:abstractNumId w:val="43"/>
  </w:num>
  <w:num w:numId="15">
    <w:abstractNumId w:val="16"/>
  </w:num>
  <w:num w:numId="16">
    <w:abstractNumId w:val="30"/>
  </w:num>
  <w:num w:numId="17">
    <w:abstractNumId w:val="9"/>
  </w:num>
  <w:num w:numId="18">
    <w:abstractNumId w:val="3"/>
  </w:num>
  <w:num w:numId="19">
    <w:abstractNumId w:val="26"/>
  </w:num>
  <w:num w:numId="20">
    <w:abstractNumId w:val="24"/>
  </w:num>
  <w:num w:numId="21">
    <w:abstractNumId w:val="25"/>
  </w:num>
  <w:num w:numId="22">
    <w:abstractNumId w:val="21"/>
  </w:num>
  <w:num w:numId="23">
    <w:abstractNumId w:val="28"/>
  </w:num>
  <w:num w:numId="24">
    <w:abstractNumId w:val="5"/>
  </w:num>
  <w:num w:numId="25">
    <w:abstractNumId w:val="37"/>
  </w:num>
  <w:num w:numId="26">
    <w:abstractNumId w:val="13"/>
  </w:num>
  <w:num w:numId="27">
    <w:abstractNumId w:val="44"/>
  </w:num>
  <w:num w:numId="28">
    <w:abstractNumId w:val="12"/>
  </w:num>
  <w:num w:numId="29">
    <w:abstractNumId w:val="20"/>
  </w:num>
  <w:num w:numId="30">
    <w:abstractNumId w:val="32"/>
  </w:num>
  <w:num w:numId="31">
    <w:abstractNumId w:val="42"/>
  </w:num>
  <w:num w:numId="32">
    <w:abstractNumId w:val="19"/>
  </w:num>
  <w:num w:numId="33">
    <w:abstractNumId w:val="41"/>
  </w:num>
  <w:num w:numId="34">
    <w:abstractNumId w:val="40"/>
  </w:num>
  <w:num w:numId="35">
    <w:abstractNumId w:val="39"/>
  </w:num>
  <w:num w:numId="36">
    <w:abstractNumId w:val="38"/>
  </w:num>
  <w:num w:numId="37">
    <w:abstractNumId w:val="36"/>
  </w:num>
  <w:num w:numId="38">
    <w:abstractNumId w:val="7"/>
  </w:num>
  <w:num w:numId="39">
    <w:abstractNumId w:val="45"/>
  </w:num>
  <w:num w:numId="40">
    <w:abstractNumId w:val="10"/>
  </w:num>
  <w:num w:numId="41">
    <w:abstractNumId w:val="4"/>
  </w:num>
  <w:num w:numId="42">
    <w:abstractNumId w:val="29"/>
  </w:num>
  <w:num w:numId="43">
    <w:abstractNumId w:val="23"/>
  </w:num>
  <w:num w:numId="44">
    <w:abstractNumId w:val="33"/>
  </w:num>
  <w:num w:numId="45">
    <w:abstractNumId w:val="8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0D49"/>
    <w:rsid w:val="00381BD6"/>
    <w:rsid w:val="008C0B5C"/>
    <w:rsid w:val="00CD0D49"/>
    <w:rsid w:val="00D3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5C"/>
  </w:style>
  <w:style w:type="paragraph" w:styleId="6">
    <w:name w:val="heading 6"/>
    <w:basedOn w:val="a"/>
    <w:link w:val="60"/>
    <w:uiPriority w:val="9"/>
    <w:qFormat/>
    <w:rsid w:val="00CD0D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D4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CD0D49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5">
    <w:name w:val="Table Grid"/>
    <w:basedOn w:val="a1"/>
    <w:uiPriority w:val="59"/>
    <w:rsid w:val="00CD0D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0D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D0D49"/>
    <w:pPr>
      <w:ind w:left="720"/>
      <w:contextualSpacing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rsid w:val="00CD0D4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CD0D49"/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0"/>
    <w:link w:val="4"/>
    <w:rsid w:val="00CD0D4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a"/>
    <w:rsid w:val="00CD0D49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CD0D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3">
    <w:name w:val="Заголовок №3_"/>
    <w:basedOn w:val="a0"/>
    <w:link w:val="30"/>
    <w:rsid w:val="00CD0D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D0D49"/>
    <w:pPr>
      <w:widowControl w:val="0"/>
      <w:shd w:val="clear" w:color="auto" w:fill="FFFFFF"/>
      <w:spacing w:before="1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1pt">
    <w:name w:val="Основной текст + 11 pt;Полужирный"/>
    <w:basedOn w:val="aa"/>
    <w:rsid w:val="00CD0D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basedOn w:val="aa"/>
    <w:rsid w:val="00CD0D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Подпись к таблице_"/>
    <w:basedOn w:val="a0"/>
    <w:link w:val="ac"/>
    <w:rsid w:val="00CD0D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0D4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5pt">
    <w:name w:val="Основной текст + 9;5 pt;Полужирный"/>
    <w:basedOn w:val="aa"/>
    <w:rsid w:val="00CD0D4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a"/>
    <w:rsid w:val="00CD0D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1">
    <w:name w:val="Основной текст + 9;5 pt;Полужирный;Курсив"/>
    <w:basedOn w:val="aa"/>
    <w:rsid w:val="00CD0D49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a"/>
    <w:rsid w:val="00CD0D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D0D49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D0D49"/>
    <w:pPr>
      <w:widowControl w:val="0"/>
      <w:shd w:val="clear" w:color="auto" w:fill="FFFFFF"/>
      <w:spacing w:after="0" w:line="322" w:lineRule="exact"/>
      <w:ind w:hanging="30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d">
    <w:name w:val="Подпись к таблице + Не курсив"/>
    <w:basedOn w:val="ab"/>
    <w:rsid w:val="00CD0D49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5pt0">
    <w:name w:val="Основной текст + 11;5 pt;Курсив"/>
    <w:basedOn w:val="aa"/>
    <w:rsid w:val="00CD0D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5pt2">
    <w:name w:val="Основной текст + 9;5 pt;Курсив"/>
    <w:basedOn w:val="aa"/>
    <w:rsid w:val="00CD0D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стиль11"/>
    <w:basedOn w:val="a0"/>
    <w:rsid w:val="00CD0D49"/>
  </w:style>
  <w:style w:type="character" w:customStyle="1" w:styleId="8">
    <w:name w:val="стиль8"/>
    <w:basedOn w:val="a0"/>
    <w:rsid w:val="00CD0D49"/>
  </w:style>
  <w:style w:type="character" w:customStyle="1" w:styleId="ae">
    <w:name w:val="Основной текст + Курсив"/>
    <w:basedOn w:val="aa"/>
    <w:rsid w:val="00CD0D4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 + Не курсив"/>
    <w:basedOn w:val="5"/>
    <w:rsid w:val="00CD0D49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a"/>
    <w:rsid w:val="00CD0D4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">
    <w:name w:val="Колонтитул_"/>
    <w:basedOn w:val="a0"/>
    <w:rsid w:val="00CD0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CD0D49"/>
    <w:rPr>
      <w:color w:val="000000"/>
      <w:spacing w:val="0"/>
      <w:w w:val="100"/>
      <w:position w:val="0"/>
    </w:rPr>
  </w:style>
  <w:style w:type="character" w:customStyle="1" w:styleId="80">
    <w:name w:val="Основной текст (8)_"/>
    <w:basedOn w:val="a0"/>
    <w:link w:val="81"/>
    <w:rsid w:val="00CD0D4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CD0D49"/>
    <w:pPr>
      <w:widowControl w:val="0"/>
      <w:shd w:val="clear" w:color="auto" w:fill="FFFFFF"/>
      <w:spacing w:after="180" w:line="322" w:lineRule="exact"/>
      <w:ind w:firstLine="342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1">
    <w:name w:val="line number"/>
    <w:basedOn w:val="a0"/>
    <w:uiPriority w:val="99"/>
    <w:semiHidden/>
    <w:unhideWhenUsed/>
    <w:rsid w:val="00CD0D49"/>
  </w:style>
  <w:style w:type="paragraph" w:styleId="af2">
    <w:name w:val="header"/>
    <w:basedOn w:val="a"/>
    <w:link w:val="af3"/>
    <w:uiPriority w:val="99"/>
    <w:semiHidden/>
    <w:unhideWhenUsed/>
    <w:rsid w:val="00CD0D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CD0D49"/>
    <w:rPr>
      <w:rFonts w:eastAsiaTheme="minorHAnsi"/>
      <w:lang w:eastAsia="en-US"/>
    </w:rPr>
  </w:style>
  <w:style w:type="paragraph" w:styleId="af4">
    <w:name w:val="footer"/>
    <w:basedOn w:val="a"/>
    <w:link w:val="af5"/>
    <w:uiPriority w:val="99"/>
    <w:unhideWhenUsed/>
    <w:rsid w:val="00CD0D4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CD0D4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_sun_31@mail.ru" TargetMode="External"/><Relationship Id="rId13" Type="http://schemas.openxmlformats.org/officeDocument/2006/relationships/hyperlink" Target="http://www.mousoh2.ru/" TargetMode="External"/><Relationship Id="rId18" Type="http://schemas.openxmlformats.org/officeDocument/2006/relationships/hyperlink" Target="mailto:moysoh6@yandex.ru" TargetMode="External"/><Relationship Id="rId26" Type="http://schemas.openxmlformats.org/officeDocument/2006/relationships/hyperlink" Target="mailto:afschool@mail.ru" TargetMode="External"/><Relationship Id="rId39" Type="http://schemas.openxmlformats.org/officeDocument/2006/relationships/hyperlink" Target="http://sovet.alexron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h3.alexrono.ru/" TargetMode="External"/><Relationship Id="rId34" Type="http://schemas.openxmlformats.org/officeDocument/2006/relationships/hyperlink" Target="mailto:ivassh@yandex.ru" TargetMode="External"/><Relationship Id="rId42" Type="http://schemas.openxmlformats.org/officeDocument/2006/relationships/hyperlink" Target="mailto:lshschule@pochta.ru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kushmistaja@yandex.ru" TargetMode="External"/><Relationship Id="rId17" Type="http://schemas.openxmlformats.org/officeDocument/2006/relationships/hyperlink" Target="http://ash7.bip31.ru/" TargetMode="External"/><Relationship Id="rId25" Type="http://schemas.openxmlformats.org/officeDocument/2006/relationships/hyperlink" Target="mailto:harchenko75@mail.ru" TargetMode="External"/><Relationship Id="rId33" Type="http://schemas.openxmlformats.org/officeDocument/2006/relationships/hyperlink" Target="http://juksh.alexrono.ru/" TargetMode="External"/><Relationship Id="rId38" Type="http://schemas.openxmlformats.org/officeDocument/2006/relationships/hyperlink" Target="mailto:sovetschool@rambler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oucoh7@rambler.ru" TargetMode="External"/><Relationship Id="rId20" Type="http://schemas.openxmlformats.org/officeDocument/2006/relationships/hyperlink" Target="mailto:ash3@inbox.ru" TargetMode="External"/><Relationship Id="rId29" Type="http://schemas.openxmlformats.org/officeDocument/2006/relationships/hyperlink" Target="http://var.alexrono.ru/" TargetMode="External"/><Relationship Id="rId41" Type="http://schemas.openxmlformats.org/officeDocument/2006/relationships/hyperlink" Target="http://podscho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moush1@yandex.ru" TargetMode="External"/><Relationship Id="rId24" Type="http://schemas.openxmlformats.org/officeDocument/2006/relationships/hyperlink" Target="http://dou3.alweb.info" TargetMode="External"/><Relationship Id="rId32" Type="http://schemas.openxmlformats.org/officeDocument/2006/relationships/hyperlink" Target="mailto:petrowna.i@yandex.ru" TargetMode="External"/><Relationship Id="rId37" Type="http://schemas.openxmlformats.org/officeDocument/2006/relationships/hyperlink" Target="http://www.kras.alexrono.ru" TargetMode="External"/><Relationship Id="rId40" Type="http://schemas.openxmlformats.org/officeDocument/2006/relationships/hyperlink" Target="mailto:podschool@mail.ru" TargetMode="External"/><Relationship Id="rId45" Type="http://schemas.openxmlformats.org/officeDocument/2006/relationships/hyperlink" Target="http://schersh.alexron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sh4.alexrono.ru/" TargetMode="External"/><Relationship Id="rId23" Type="http://schemas.openxmlformats.org/officeDocument/2006/relationships/hyperlink" Target="mailto:alexdou3@mail.ru" TargetMode="External"/><Relationship Id="rId28" Type="http://schemas.openxmlformats.org/officeDocument/2006/relationships/hyperlink" Target="mailto:warwaras69@mail.ru" TargetMode="External"/><Relationship Id="rId36" Type="http://schemas.openxmlformats.org/officeDocument/2006/relationships/hyperlink" Target="mailto:krasschool@gmail.com" TargetMode="External"/><Relationship Id="rId10" Type="http://schemas.openxmlformats.org/officeDocument/2006/relationships/hyperlink" Target="http://ash1.bip31.ru/" TargetMode="External"/><Relationship Id="rId19" Type="http://schemas.openxmlformats.org/officeDocument/2006/relationships/hyperlink" Target="http://ash6.alexrono.ru/" TargetMode="External"/><Relationship Id="rId31" Type="http://schemas.openxmlformats.org/officeDocument/2006/relationships/hyperlink" Target="http://gluhsh.alexrono.ru/" TargetMode="External"/><Relationship Id="rId44" Type="http://schemas.openxmlformats.org/officeDocument/2006/relationships/hyperlink" Target="mailto:tboschko8@rambl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sh4ale@mail.ru" TargetMode="External"/><Relationship Id="rId22" Type="http://schemas.openxmlformats.org/officeDocument/2006/relationships/hyperlink" Target="http://dou1.bip31.ru/" TargetMode="External"/><Relationship Id="rId27" Type="http://schemas.openxmlformats.org/officeDocument/2006/relationships/hyperlink" Target="http://afans.alexrono.ru/" TargetMode="External"/><Relationship Id="rId30" Type="http://schemas.openxmlformats.org/officeDocument/2006/relationships/hyperlink" Target="mailto:glsh-glsh@yandex.ru" TargetMode="External"/><Relationship Id="rId35" Type="http://schemas.openxmlformats.org/officeDocument/2006/relationships/hyperlink" Target="http://www.ivash.alexrono.ru/" TargetMode="External"/><Relationship Id="rId43" Type="http://schemas.openxmlformats.org/officeDocument/2006/relationships/hyperlink" Target="http://lucsh.alexro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7374</Words>
  <Characters>42038</Characters>
  <Application>Microsoft Office Word</Application>
  <DocSecurity>0</DocSecurity>
  <Lines>350</Lines>
  <Paragraphs>98</Paragraphs>
  <ScaleCrop>false</ScaleCrop>
  <Company>SPecialiST RePack</Company>
  <LinksUpToDate>false</LinksUpToDate>
  <CharactersWithSpaces>49314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2018-04-23T07:05:00Z</dcterms:created>
  <dcterms:modified xsi:type="dcterms:W3CDTF">2018-04-23T11:05:00Z</dcterms:modified>
</cp:coreProperties>
</file>